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7F1" w:rsidRPr="00AE62F4" w:rsidRDefault="00DD47F1" w:rsidP="00DD47F1">
      <w:pPr>
        <w:spacing w:after="0" w:line="240" w:lineRule="auto"/>
        <w:jc w:val="center"/>
        <w:rPr>
          <w:rFonts w:ascii="Times New Roman" w:hAnsi="Times New Roman"/>
          <w:color w:val="808080" w:themeColor="background1" w:themeShade="80"/>
          <w:sz w:val="24"/>
          <w:szCs w:val="28"/>
        </w:rPr>
      </w:pPr>
      <w:bookmarkStart w:id="0" w:name="_GoBack"/>
      <w:r w:rsidRPr="00AE62F4">
        <w:rPr>
          <w:rFonts w:ascii="Times New Roman" w:hAnsi="Times New Roman"/>
          <w:color w:val="808080" w:themeColor="background1" w:themeShade="80"/>
          <w:sz w:val="24"/>
          <w:szCs w:val="28"/>
        </w:rPr>
        <w:t>МИНИСТЕРСТВО ОБРАЗОВАНИЯ И НАУКИ ХАБАРОВСКОГО КРАЯ</w:t>
      </w:r>
    </w:p>
    <w:p w:rsidR="00BD4FE6" w:rsidRPr="00AE62F4" w:rsidRDefault="00DD47F1" w:rsidP="00DD47F1">
      <w:pPr>
        <w:spacing w:after="0" w:line="240" w:lineRule="auto"/>
        <w:jc w:val="center"/>
        <w:rPr>
          <w:rFonts w:ascii="Times New Roman" w:hAnsi="Times New Roman"/>
          <w:color w:val="808080" w:themeColor="background1" w:themeShade="80"/>
          <w:sz w:val="24"/>
          <w:szCs w:val="28"/>
        </w:rPr>
      </w:pPr>
      <w:r w:rsidRPr="00AE62F4">
        <w:rPr>
          <w:rFonts w:ascii="Times New Roman" w:hAnsi="Times New Roman"/>
          <w:color w:val="808080" w:themeColor="background1" w:themeShade="80"/>
          <w:sz w:val="24"/>
          <w:szCs w:val="28"/>
        </w:rPr>
        <w:t xml:space="preserve">КРАЕВОЕ ГОСУДАРСТВЕННОЕ БЮДЖЕТНОЕ </w:t>
      </w:r>
    </w:p>
    <w:p w:rsidR="00BD4FE6" w:rsidRPr="00AE62F4" w:rsidRDefault="00DD47F1" w:rsidP="00DD47F1">
      <w:pPr>
        <w:spacing w:after="0" w:line="240" w:lineRule="auto"/>
        <w:jc w:val="center"/>
        <w:rPr>
          <w:rFonts w:ascii="Times New Roman" w:hAnsi="Times New Roman"/>
          <w:color w:val="808080" w:themeColor="background1" w:themeShade="80"/>
          <w:sz w:val="24"/>
          <w:szCs w:val="28"/>
        </w:rPr>
      </w:pPr>
      <w:r w:rsidRPr="00AE62F4">
        <w:rPr>
          <w:rFonts w:ascii="Times New Roman" w:hAnsi="Times New Roman"/>
          <w:color w:val="808080" w:themeColor="background1" w:themeShade="80"/>
          <w:sz w:val="24"/>
          <w:szCs w:val="28"/>
        </w:rPr>
        <w:t xml:space="preserve">ПРОФЕССИОНАЛЬНОЕ ОБРАЗОВАТЕЛЬНОЕ УЧРЕЖДЕНИЕ </w:t>
      </w:r>
    </w:p>
    <w:p w:rsidR="00BD4FE6" w:rsidRPr="00AE62F4" w:rsidRDefault="00DD47F1" w:rsidP="00DD47F1">
      <w:pPr>
        <w:spacing w:after="0" w:line="240" w:lineRule="auto"/>
        <w:jc w:val="center"/>
        <w:rPr>
          <w:rFonts w:ascii="Times New Roman" w:hAnsi="Times New Roman"/>
          <w:color w:val="808080" w:themeColor="background1" w:themeShade="80"/>
          <w:sz w:val="24"/>
          <w:szCs w:val="28"/>
        </w:rPr>
      </w:pPr>
      <w:r w:rsidRPr="00AE62F4">
        <w:rPr>
          <w:rFonts w:ascii="Times New Roman" w:hAnsi="Times New Roman"/>
          <w:color w:val="808080" w:themeColor="background1" w:themeShade="80"/>
          <w:sz w:val="24"/>
          <w:szCs w:val="28"/>
        </w:rPr>
        <w:t xml:space="preserve">«ХАБАРОВСКИЙ ТЕХНИКУМ ТРАНСПОРТНЫХ ТЕХНОЛОГИЙ </w:t>
      </w:r>
    </w:p>
    <w:p w:rsidR="00DD47F1" w:rsidRPr="00AE62F4" w:rsidRDefault="00DD47F1" w:rsidP="00BD4FE6">
      <w:pPr>
        <w:spacing w:after="0" w:line="240" w:lineRule="auto"/>
        <w:jc w:val="center"/>
        <w:rPr>
          <w:rFonts w:ascii="Times New Roman" w:hAnsi="Times New Roman"/>
          <w:color w:val="808080" w:themeColor="background1" w:themeShade="80"/>
          <w:sz w:val="24"/>
          <w:szCs w:val="28"/>
        </w:rPr>
      </w:pPr>
      <w:r w:rsidRPr="00AE62F4">
        <w:rPr>
          <w:rFonts w:ascii="Times New Roman" w:hAnsi="Times New Roman"/>
          <w:color w:val="808080" w:themeColor="background1" w:themeShade="80"/>
          <w:sz w:val="24"/>
          <w:szCs w:val="28"/>
        </w:rPr>
        <w:t>ИМЕНИ ГЕРОЯ СОВЕТСКОГО СОЮЗА А. С. ПАНОВА»</w:t>
      </w:r>
    </w:p>
    <w:p w:rsidR="00DD47F1" w:rsidRPr="00AE62F4" w:rsidRDefault="00DD47F1" w:rsidP="00DD47F1">
      <w:pPr>
        <w:spacing w:after="0" w:line="240" w:lineRule="auto"/>
        <w:jc w:val="both"/>
        <w:rPr>
          <w:rFonts w:ascii="Times New Roman" w:hAnsi="Times New Roman"/>
          <w:b/>
          <w:color w:val="808080" w:themeColor="background1" w:themeShade="80"/>
          <w:sz w:val="28"/>
          <w:szCs w:val="28"/>
        </w:rPr>
      </w:pPr>
    </w:p>
    <w:p w:rsidR="00DD47F1" w:rsidRPr="00AE62F4" w:rsidRDefault="00DD47F1" w:rsidP="00DD47F1">
      <w:pPr>
        <w:spacing w:after="0" w:line="240" w:lineRule="auto"/>
        <w:jc w:val="both"/>
        <w:rPr>
          <w:rFonts w:ascii="Times New Roman" w:hAnsi="Times New Roman"/>
          <w:b/>
          <w:color w:val="808080" w:themeColor="background1" w:themeShade="80"/>
          <w:sz w:val="28"/>
          <w:szCs w:val="28"/>
        </w:rPr>
      </w:pPr>
    </w:p>
    <w:p w:rsidR="00DD47F1" w:rsidRPr="00AE62F4" w:rsidRDefault="00DD47F1" w:rsidP="00DD47F1">
      <w:pPr>
        <w:spacing w:after="0" w:line="240" w:lineRule="auto"/>
        <w:jc w:val="both"/>
        <w:rPr>
          <w:rFonts w:ascii="Times New Roman" w:hAnsi="Times New Roman"/>
          <w:b/>
          <w:color w:val="808080" w:themeColor="background1" w:themeShade="80"/>
          <w:sz w:val="28"/>
          <w:szCs w:val="28"/>
        </w:rPr>
      </w:pPr>
    </w:p>
    <w:p w:rsidR="00DD47F1" w:rsidRPr="00AE62F4" w:rsidRDefault="00DD47F1" w:rsidP="00DD47F1">
      <w:pPr>
        <w:spacing w:after="0" w:line="240" w:lineRule="auto"/>
        <w:jc w:val="both"/>
        <w:rPr>
          <w:rFonts w:ascii="Times New Roman" w:hAnsi="Times New Roman"/>
          <w:b/>
          <w:color w:val="808080" w:themeColor="background1" w:themeShade="80"/>
          <w:sz w:val="28"/>
          <w:szCs w:val="28"/>
        </w:rPr>
      </w:pPr>
    </w:p>
    <w:p w:rsidR="00DD47F1" w:rsidRPr="00AE62F4" w:rsidRDefault="00DD47F1" w:rsidP="00DD47F1">
      <w:pPr>
        <w:spacing w:after="0" w:line="240" w:lineRule="auto"/>
        <w:jc w:val="both"/>
        <w:rPr>
          <w:rFonts w:ascii="Times New Roman" w:hAnsi="Times New Roman"/>
          <w:b/>
          <w:color w:val="808080" w:themeColor="background1" w:themeShade="80"/>
          <w:sz w:val="28"/>
          <w:szCs w:val="28"/>
        </w:rPr>
      </w:pPr>
    </w:p>
    <w:p w:rsidR="00DD47F1" w:rsidRPr="00AE62F4" w:rsidRDefault="00DD47F1" w:rsidP="00DD47F1">
      <w:pPr>
        <w:spacing w:after="0" w:line="240" w:lineRule="auto"/>
        <w:jc w:val="both"/>
        <w:rPr>
          <w:rFonts w:ascii="Times New Roman" w:hAnsi="Times New Roman"/>
          <w:b/>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b/>
          <w:color w:val="808080" w:themeColor="background1" w:themeShade="80"/>
          <w:sz w:val="28"/>
          <w:szCs w:val="28"/>
        </w:rPr>
      </w:pPr>
    </w:p>
    <w:p w:rsidR="00DD47F1" w:rsidRPr="00AE62F4" w:rsidRDefault="00FF7721" w:rsidP="00DD47F1">
      <w:pPr>
        <w:spacing w:after="0" w:line="240" w:lineRule="auto"/>
        <w:jc w:val="center"/>
        <w:rPr>
          <w:rFonts w:ascii="Times New Roman" w:hAnsi="Times New Roman"/>
          <w:b/>
          <w:color w:val="808080" w:themeColor="background1" w:themeShade="80"/>
          <w:sz w:val="24"/>
          <w:szCs w:val="28"/>
        </w:rPr>
      </w:pPr>
      <w:r w:rsidRPr="00AE62F4">
        <w:rPr>
          <w:rFonts w:ascii="Times New Roman" w:hAnsi="Times New Roman"/>
          <w:b/>
          <w:color w:val="808080" w:themeColor="background1" w:themeShade="80"/>
          <w:sz w:val="24"/>
          <w:szCs w:val="28"/>
        </w:rPr>
        <w:t>АДАПТ</w:t>
      </w:r>
      <w:r w:rsidR="00ED46DC" w:rsidRPr="00AE62F4">
        <w:rPr>
          <w:rFonts w:ascii="Times New Roman" w:hAnsi="Times New Roman"/>
          <w:b/>
          <w:color w:val="808080" w:themeColor="background1" w:themeShade="80"/>
          <w:sz w:val="24"/>
          <w:szCs w:val="28"/>
        </w:rPr>
        <w:t>АЦИО</w:t>
      </w:r>
      <w:r w:rsidRPr="00AE62F4">
        <w:rPr>
          <w:rFonts w:ascii="Times New Roman" w:hAnsi="Times New Roman"/>
          <w:b/>
          <w:color w:val="808080" w:themeColor="background1" w:themeShade="80"/>
          <w:sz w:val="24"/>
          <w:szCs w:val="28"/>
        </w:rPr>
        <w:t xml:space="preserve">ННАЯ </w:t>
      </w:r>
      <w:r w:rsidR="00DD47F1" w:rsidRPr="00AE62F4">
        <w:rPr>
          <w:rFonts w:ascii="Times New Roman" w:hAnsi="Times New Roman"/>
          <w:b/>
          <w:color w:val="808080" w:themeColor="background1" w:themeShade="80"/>
          <w:sz w:val="24"/>
          <w:szCs w:val="28"/>
        </w:rPr>
        <w:t xml:space="preserve">ПРОГРАММА </w:t>
      </w:r>
      <w:r w:rsidR="005332DB" w:rsidRPr="00AE62F4">
        <w:rPr>
          <w:rFonts w:ascii="Times New Roman" w:hAnsi="Times New Roman"/>
          <w:b/>
          <w:color w:val="808080" w:themeColor="background1" w:themeShade="80"/>
          <w:sz w:val="24"/>
          <w:szCs w:val="28"/>
        </w:rPr>
        <w:t>АДАПТАЦИОННОЙ</w:t>
      </w:r>
      <w:r w:rsidR="00DD47F1" w:rsidRPr="00AE62F4">
        <w:rPr>
          <w:rFonts w:ascii="Times New Roman" w:hAnsi="Times New Roman"/>
          <w:b/>
          <w:color w:val="808080" w:themeColor="background1" w:themeShade="80"/>
          <w:sz w:val="24"/>
          <w:szCs w:val="28"/>
        </w:rPr>
        <w:t xml:space="preserve"> ДИСЦИПЛИНЫ</w:t>
      </w:r>
    </w:p>
    <w:p w:rsidR="00DD47F1" w:rsidRPr="00AE62F4" w:rsidRDefault="00DD47F1" w:rsidP="00DD47F1">
      <w:pPr>
        <w:spacing w:after="0" w:line="240" w:lineRule="auto"/>
        <w:jc w:val="center"/>
        <w:rPr>
          <w:rFonts w:ascii="Times New Roman" w:hAnsi="Times New Roman"/>
          <w:b/>
          <w:color w:val="808080" w:themeColor="background1" w:themeShade="80"/>
          <w:sz w:val="28"/>
          <w:szCs w:val="28"/>
        </w:rPr>
      </w:pPr>
    </w:p>
    <w:p w:rsidR="00DD47F1" w:rsidRPr="00AE62F4" w:rsidRDefault="00DD47F1" w:rsidP="00DD47F1">
      <w:pPr>
        <w:spacing w:after="0" w:line="240" w:lineRule="auto"/>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t>ОУД.05 ФИЗИЧЕСКАЯ КУЛЬТУРА</w:t>
      </w:r>
    </w:p>
    <w:p w:rsidR="00BD4FE6" w:rsidRPr="00AE62F4" w:rsidRDefault="00BD4FE6" w:rsidP="00DD47F1">
      <w:pPr>
        <w:spacing w:after="0" w:line="240" w:lineRule="auto"/>
        <w:jc w:val="center"/>
        <w:rPr>
          <w:rFonts w:ascii="Times New Roman" w:eastAsia="Calibri" w:hAnsi="Times New Roman" w:cs="Times New Roman"/>
          <w:b/>
          <w:color w:val="808080" w:themeColor="background1" w:themeShade="80"/>
          <w:sz w:val="24"/>
          <w:szCs w:val="24"/>
        </w:rPr>
      </w:pPr>
    </w:p>
    <w:p w:rsidR="00DD47F1" w:rsidRPr="00AE62F4" w:rsidRDefault="00BD4FE6" w:rsidP="00DD47F1">
      <w:pPr>
        <w:spacing w:after="0" w:line="240" w:lineRule="auto"/>
        <w:jc w:val="cente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О</w:t>
      </w:r>
      <w:r w:rsidR="00DD47F1" w:rsidRPr="00AE62F4">
        <w:rPr>
          <w:rFonts w:ascii="Times New Roman" w:hAnsi="Times New Roman"/>
          <w:color w:val="808080" w:themeColor="background1" w:themeShade="80"/>
          <w:sz w:val="28"/>
          <w:szCs w:val="28"/>
        </w:rPr>
        <w:t xml:space="preserve">сновная образовательная программа </w:t>
      </w: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 xml:space="preserve">среднего профессионального образования </w:t>
      </w: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 xml:space="preserve">программы подготовки </w:t>
      </w:r>
      <w:r w:rsidR="00ED46DC" w:rsidRPr="00AE62F4">
        <w:rPr>
          <w:rFonts w:ascii="Times New Roman" w:hAnsi="Times New Roman"/>
          <w:color w:val="808080" w:themeColor="background1" w:themeShade="80"/>
          <w:sz w:val="28"/>
          <w:szCs w:val="28"/>
        </w:rPr>
        <w:t>квалифицированный рабочих и служащих</w:t>
      </w: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78708C" w:rsidRPr="00AE62F4" w:rsidRDefault="0078708C" w:rsidP="0078708C">
      <w:pPr>
        <w:spacing w:after="0" w:line="240" w:lineRule="auto"/>
        <w:jc w:val="center"/>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по профессии </w:t>
      </w:r>
    </w:p>
    <w:p w:rsidR="0078708C" w:rsidRPr="00AE62F4" w:rsidRDefault="00912C7B" w:rsidP="0078708C">
      <w:pPr>
        <w:spacing w:after="0" w:line="240" w:lineRule="auto"/>
        <w:jc w:val="center"/>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54.01.20</w:t>
      </w:r>
      <w:r w:rsidR="0078708C" w:rsidRPr="00AE62F4">
        <w:rPr>
          <w:rFonts w:ascii="Times New Roman" w:eastAsia="Calibri" w:hAnsi="Times New Roman" w:cs="Times New Roman"/>
          <w:color w:val="808080" w:themeColor="background1" w:themeShade="80"/>
          <w:sz w:val="28"/>
          <w:szCs w:val="28"/>
        </w:rPr>
        <w:t xml:space="preserve"> </w:t>
      </w:r>
      <w:r w:rsidRPr="00AE62F4">
        <w:rPr>
          <w:rFonts w:ascii="Times New Roman" w:eastAsia="Calibri" w:hAnsi="Times New Roman" w:cs="Times New Roman"/>
          <w:color w:val="808080" w:themeColor="background1" w:themeShade="80"/>
          <w:sz w:val="28"/>
          <w:szCs w:val="28"/>
        </w:rPr>
        <w:t>Графический дизайнер</w:t>
      </w:r>
    </w:p>
    <w:p w:rsidR="00BD4FE6" w:rsidRPr="00AE62F4" w:rsidRDefault="00BD4FE6" w:rsidP="0078708C">
      <w:pPr>
        <w:spacing w:after="0" w:line="240" w:lineRule="auto"/>
        <w:rPr>
          <w:rFonts w:ascii="Times New Roman" w:hAnsi="Times New Roman"/>
          <w:color w:val="808080" w:themeColor="background1" w:themeShade="80"/>
          <w:sz w:val="28"/>
          <w:szCs w:val="28"/>
        </w:rPr>
      </w:pPr>
    </w:p>
    <w:p w:rsidR="00DD47F1" w:rsidRPr="00AE62F4" w:rsidRDefault="00912C7B" w:rsidP="00DD47F1">
      <w:pPr>
        <w:spacing w:after="0" w:line="240" w:lineRule="auto"/>
        <w:jc w:val="cente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Социально-экономический</w:t>
      </w:r>
      <w:r w:rsidR="00DD47F1" w:rsidRPr="00AE62F4">
        <w:rPr>
          <w:rFonts w:ascii="Times New Roman" w:hAnsi="Times New Roman"/>
          <w:color w:val="808080" w:themeColor="background1" w:themeShade="80"/>
          <w:sz w:val="28"/>
          <w:szCs w:val="28"/>
        </w:rPr>
        <w:t xml:space="preserve"> профиль</w:t>
      </w: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jc w:val="center"/>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jc w:val="center"/>
        <w:rPr>
          <w:rFonts w:ascii="Times New Roman" w:hAnsi="Times New Roman"/>
          <w:color w:val="808080" w:themeColor="background1" w:themeShade="80"/>
          <w:sz w:val="28"/>
          <w:szCs w:val="28"/>
        </w:rPr>
      </w:pPr>
    </w:p>
    <w:p w:rsidR="0078708C" w:rsidRPr="00AE62F4" w:rsidRDefault="0078708C" w:rsidP="00DD47F1">
      <w:pPr>
        <w:spacing w:after="0" w:line="240" w:lineRule="auto"/>
        <w:ind w:firstLine="709"/>
        <w:jc w:val="center"/>
        <w:rPr>
          <w:rFonts w:ascii="Times New Roman" w:hAnsi="Times New Roman"/>
          <w:color w:val="808080" w:themeColor="background1" w:themeShade="80"/>
          <w:sz w:val="28"/>
          <w:szCs w:val="28"/>
        </w:rPr>
      </w:pPr>
    </w:p>
    <w:p w:rsidR="0078708C" w:rsidRPr="00AE62F4" w:rsidRDefault="0078708C" w:rsidP="00DD47F1">
      <w:pPr>
        <w:spacing w:after="0" w:line="240" w:lineRule="auto"/>
        <w:ind w:firstLine="709"/>
        <w:jc w:val="center"/>
        <w:rPr>
          <w:rFonts w:ascii="Times New Roman" w:hAnsi="Times New Roman"/>
          <w:color w:val="808080" w:themeColor="background1" w:themeShade="80"/>
          <w:sz w:val="28"/>
          <w:szCs w:val="28"/>
        </w:rPr>
      </w:pPr>
    </w:p>
    <w:p w:rsidR="00BD4FE6" w:rsidRPr="00AE62F4" w:rsidRDefault="00DD47F1" w:rsidP="00BD4FE6">
      <w:pPr>
        <w:spacing w:after="0" w:line="240" w:lineRule="auto"/>
        <w:ind w:firstLine="709"/>
        <w:jc w:val="cente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Хабаровск, 20</w:t>
      </w:r>
      <w:r w:rsidR="00ED46DC" w:rsidRPr="00AE62F4">
        <w:rPr>
          <w:rFonts w:ascii="Times New Roman" w:hAnsi="Times New Roman"/>
          <w:color w:val="808080" w:themeColor="background1" w:themeShade="80"/>
          <w:sz w:val="28"/>
          <w:szCs w:val="28"/>
        </w:rPr>
        <w:t>21 Г.</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D4FE6" w:rsidRPr="00AE62F4" w:rsidTr="00BD4FE6">
        <w:tc>
          <w:tcPr>
            <w:tcW w:w="4785" w:type="dxa"/>
          </w:tcPr>
          <w:p w:rsidR="00BD4FE6" w:rsidRPr="00AE62F4" w:rsidRDefault="00BD4FE6" w:rsidP="00BD4FE6">
            <w:pP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lastRenderedPageBreak/>
              <w:t xml:space="preserve">СОГЛАСОВАНО </w:t>
            </w:r>
          </w:p>
          <w:p w:rsidR="00BD4FE6" w:rsidRPr="00AE62F4" w:rsidRDefault="00BD4FE6" w:rsidP="00BD4FE6">
            <w:pP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 xml:space="preserve">Предметно-цикловой комиссией      ___________ </w:t>
            </w:r>
            <w:r w:rsidR="00912C7B" w:rsidRPr="00AE62F4">
              <w:rPr>
                <w:rFonts w:ascii="Times New Roman" w:hAnsi="Times New Roman"/>
                <w:color w:val="808080" w:themeColor="background1" w:themeShade="80"/>
                <w:sz w:val="28"/>
                <w:szCs w:val="28"/>
              </w:rPr>
              <w:t>Е.А. Кухаренко</w:t>
            </w:r>
            <w:r w:rsidRPr="00AE62F4">
              <w:rPr>
                <w:rFonts w:ascii="Times New Roman" w:hAnsi="Times New Roman"/>
                <w:color w:val="808080" w:themeColor="background1" w:themeShade="80"/>
                <w:sz w:val="28"/>
                <w:szCs w:val="28"/>
              </w:rPr>
              <w:t xml:space="preserve">                  Протокол от «___» ________20</w:t>
            </w:r>
            <w:r w:rsidR="00912C7B" w:rsidRPr="00AE62F4">
              <w:rPr>
                <w:rFonts w:ascii="Times New Roman" w:hAnsi="Times New Roman"/>
                <w:color w:val="808080" w:themeColor="background1" w:themeShade="80"/>
                <w:sz w:val="28"/>
                <w:szCs w:val="28"/>
              </w:rPr>
              <w:t>21</w:t>
            </w:r>
            <w:r w:rsidRPr="00AE62F4">
              <w:rPr>
                <w:rFonts w:ascii="Times New Roman" w:hAnsi="Times New Roman"/>
                <w:color w:val="808080" w:themeColor="background1" w:themeShade="80"/>
                <w:sz w:val="28"/>
                <w:szCs w:val="28"/>
              </w:rPr>
              <w:t xml:space="preserve"> г.</w:t>
            </w:r>
          </w:p>
          <w:p w:rsidR="00BD4FE6" w:rsidRPr="00AE62F4" w:rsidRDefault="00BD4FE6" w:rsidP="00BD4FE6">
            <w:pP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 ______</w:t>
            </w:r>
          </w:p>
        </w:tc>
        <w:tc>
          <w:tcPr>
            <w:tcW w:w="4785" w:type="dxa"/>
          </w:tcPr>
          <w:p w:rsidR="00BD4FE6" w:rsidRPr="00AE62F4" w:rsidRDefault="00BD4FE6" w:rsidP="00BD4FE6">
            <w:pPr>
              <w:ind w:left="885"/>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УТВЕРЖДАЮ</w:t>
            </w:r>
          </w:p>
          <w:p w:rsidR="00BD4FE6" w:rsidRPr="00AE62F4" w:rsidRDefault="00BD4FE6" w:rsidP="00BD4FE6">
            <w:pPr>
              <w:ind w:left="885"/>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Зам. директора по ТО</w:t>
            </w:r>
          </w:p>
          <w:p w:rsidR="00BD4FE6" w:rsidRPr="00AE62F4" w:rsidRDefault="00BD4FE6" w:rsidP="00BD4FE6">
            <w:pPr>
              <w:ind w:left="885"/>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__________С.Б. Котенева</w:t>
            </w:r>
          </w:p>
          <w:p w:rsidR="00BD4FE6" w:rsidRPr="00AE62F4" w:rsidRDefault="00BD4FE6" w:rsidP="00912C7B">
            <w:pP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 xml:space="preserve">           «____»______________20</w:t>
            </w:r>
            <w:r w:rsidR="00912C7B" w:rsidRPr="00AE62F4">
              <w:rPr>
                <w:rFonts w:ascii="Times New Roman" w:hAnsi="Times New Roman"/>
                <w:color w:val="808080" w:themeColor="background1" w:themeShade="80"/>
                <w:sz w:val="28"/>
                <w:szCs w:val="28"/>
              </w:rPr>
              <w:t>21</w:t>
            </w:r>
            <w:r w:rsidRPr="00AE62F4">
              <w:rPr>
                <w:rFonts w:ascii="Times New Roman" w:hAnsi="Times New Roman"/>
                <w:color w:val="808080" w:themeColor="background1" w:themeShade="80"/>
                <w:sz w:val="28"/>
                <w:szCs w:val="28"/>
              </w:rPr>
              <w:t xml:space="preserve"> г.</w:t>
            </w:r>
          </w:p>
        </w:tc>
      </w:tr>
    </w:tbl>
    <w:p w:rsidR="00BD4FE6" w:rsidRPr="00AE62F4" w:rsidRDefault="00BD4FE6" w:rsidP="00BD4FE6">
      <w:pPr>
        <w:spacing w:after="0" w:line="240" w:lineRule="auto"/>
        <w:rPr>
          <w:rFonts w:ascii="Times New Roman" w:eastAsia="Calibri" w:hAnsi="Times New Roman" w:cs="Times New Roman"/>
          <w:color w:val="808080" w:themeColor="background1" w:themeShade="80"/>
          <w:sz w:val="28"/>
          <w:szCs w:val="28"/>
        </w:rPr>
      </w:pPr>
    </w:p>
    <w:p w:rsidR="00BD4FE6" w:rsidRPr="00AE62F4" w:rsidRDefault="00BD4FE6" w:rsidP="00BD4FE6">
      <w:pPr>
        <w:spacing w:after="0" w:line="240" w:lineRule="auto"/>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p>
    <w:p w:rsidR="00BD4FE6" w:rsidRPr="00AE62F4" w:rsidRDefault="00BD4FE6" w:rsidP="00DD47F1">
      <w:pPr>
        <w:spacing w:after="0" w:line="240" w:lineRule="auto"/>
        <w:rPr>
          <w:rFonts w:ascii="Times New Roman" w:hAnsi="Times New Roman"/>
          <w:color w:val="808080" w:themeColor="background1" w:themeShade="80"/>
          <w:sz w:val="28"/>
          <w:szCs w:val="28"/>
        </w:rPr>
      </w:pPr>
    </w:p>
    <w:p w:rsidR="00DD47F1" w:rsidRPr="00AE62F4" w:rsidRDefault="00BD4FE6" w:rsidP="00DD47F1">
      <w:pPr>
        <w:spacing w:after="0" w:line="240" w:lineRule="auto"/>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 xml:space="preserve">     Разработчики программы</w:t>
      </w:r>
      <w:r w:rsidR="00DD47F1" w:rsidRPr="00AE62F4">
        <w:rPr>
          <w:rFonts w:ascii="Times New Roman" w:hAnsi="Times New Roman"/>
          <w:color w:val="808080" w:themeColor="background1" w:themeShade="80"/>
          <w:sz w:val="28"/>
          <w:szCs w:val="28"/>
        </w:rPr>
        <w:t>:</w:t>
      </w: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BD4FE6" w:rsidP="00DD47F1">
      <w:pPr>
        <w:spacing w:after="0" w:line="240" w:lineRule="auto"/>
        <w:ind w:firstLine="426"/>
        <w:jc w:val="both"/>
        <w:rPr>
          <w:rFonts w:ascii="Times New Roman" w:eastAsia="Times New Roman" w:hAnsi="Times New Roman" w:cs="Times New Roman"/>
          <w:color w:val="808080" w:themeColor="background1" w:themeShade="80"/>
          <w:sz w:val="28"/>
          <w:szCs w:val="28"/>
          <w:lang w:eastAsia="ru-RU"/>
        </w:rPr>
      </w:pPr>
      <w:proofErr w:type="gramStart"/>
      <w:r w:rsidRPr="00AE62F4">
        <w:rPr>
          <w:rFonts w:ascii="Times New Roman" w:hAnsi="Times New Roman"/>
          <w:color w:val="808080" w:themeColor="background1" w:themeShade="80"/>
          <w:sz w:val="28"/>
          <w:szCs w:val="28"/>
        </w:rPr>
        <w:t>п</w:t>
      </w:r>
      <w:r w:rsidR="00DD47F1" w:rsidRPr="00AE62F4">
        <w:rPr>
          <w:rFonts w:ascii="Times New Roman" w:hAnsi="Times New Roman"/>
          <w:color w:val="808080" w:themeColor="background1" w:themeShade="80"/>
          <w:sz w:val="28"/>
          <w:szCs w:val="28"/>
        </w:rPr>
        <w:t>реподаватель  _</w:t>
      </w:r>
      <w:proofErr w:type="gramEnd"/>
      <w:r w:rsidR="00DD47F1" w:rsidRPr="00AE62F4">
        <w:rPr>
          <w:rFonts w:ascii="Times New Roman" w:hAnsi="Times New Roman"/>
          <w:color w:val="808080" w:themeColor="background1" w:themeShade="80"/>
          <w:sz w:val="28"/>
          <w:szCs w:val="28"/>
        </w:rPr>
        <w:t xml:space="preserve">___________________  </w:t>
      </w:r>
      <w:r w:rsidR="00DD47F1" w:rsidRPr="00AE62F4">
        <w:rPr>
          <w:rFonts w:ascii="Times New Roman" w:eastAsia="Times New Roman" w:hAnsi="Times New Roman" w:cs="Times New Roman"/>
          <w:color w:val="808080" w:themeColor="background1" w:themeShade="80"/>
          <w:sz w:val="28"/>
          <w:szCs w:val="28"/>
          <w:lang w:eastAsia="ru-RU"/>
        </w:rPr>
        <w:t>Л.В. Зубкова</w:t>
      </w:r>
    </w:p>
    <w:p w:rsidR="00DD47F1" w:rsidRPr="00AE62F4" w:rsidRDefault="00DD47F1" w:rsidP="00DD47F1">
      <w:pPr>
        <w:spacing w:after="0" w:line="240" w:lineRule="auto"/>
        <w:ind w:firstLine="709"/>
        <w:rPr>
          <w:rFonts w:ascii="Times New Roman" w:hAnsi="Times New Roman"/>
          <w:color w:val="808080" w:themeColor="background1" w:themeShade="80"/>
          <w:sz w:val="28"/>
          <w:szCs w:val="28"/>
          <w:vertAlign w:val="superscript"/>
        </w:rPr>
      </w:pPr>
      <w:r w:rsidRPr="00AE62F4">
        <w:rPr>
          <w:rFonts w:ascii="Times New Roman" w:hAnsi="Times New Roman"/>
          <w:color w:val="808080" w:themeColor="background1" w:themeShade="80"/>
          <w:sz w:val="28"/>
          <w:szCs w:val="28"/>
          <w:vertAlign w:val="superscript"/>
        </w:rPr>
        <w:t xml:space="preserve">                                                                  (подпись)</w:t>
      </w:r>
    </w:p>
    <w:p w:rsidR="00DD47F1" w:rsidRPr="00AE62F4" w:rsidRDefault="00BD4FE6" w:rsidP="00DD47F1">
      <w:pPr>
        <w:spacing w:after="0" w:line="240" w:lineRule="auto"/>
        <w:ind w:firstLine="426"/>
        <w:rPr>
          <w:rFonts w:ascii="Times New Roman" w:hAnsi="Times New Roman"/>
          <w:color w:val="808080" w:themeColor="background1" w:themeShade="80"/>
          <w:sz w:val="28"/>
          <w:szCs w:val="28"/>
        </w:rPr>
      </w:pPr>
      <w:proofErr w:type="gramStart"/>
      <w:r w:rsidRPr="00AE62F4">
        <w:rPr>
          <w:rFonts w:ascii="Times New Roman" w:hAnsi="Times New Roman"/>
          <w:color w:val="808080" w:themeColor="background1" w:themeShade="80"/>
          <w:sz w:val="28"/>
          <w:szCs w:val="28"/>
        </w:rPr>
        <w:t>п</w:t>
      </w:r>
      <w:r w:rsidR="00DD47F1" w:rsidRPr="00AE62F4">
        <w:rPr>
          <w:rFonts w:ascii="Times New Roman" w:hAnsi="Times New Roman"/>
          <w:color w:val="808080" w:themeColor="background1" w:themeShade="80"/>
          <w:sz w:val="28"/>
          <w:szCs w:val="28"/>
        </w:rPr>
        <w:t>реподаватель  _</w:t>
      </w:r>
      <w:proofErr w:type="gramEnd"/>
      <w:r w:rsidR="00DD47F1" w:rsidRPr="00AE62F4">
        <w:rPr>
          <w:rFonts w:ascii="Times New Roman" w:hAnsi="Times New Roman"/>
          <w:color w:val="808080" w:themeColor="background1" w:themeShade="80"/>
          <w:sz w:val="28"/>
          <w:szCs w:val="28"/>
        </w:rPr>
        <w:t>___________________  Н.Н. Навозов</w:t>
      </w:r>
    </w:p>
    <w:p w:rsidR="00DD47F1" w:rsidRPr="00AE62F4" w:rsidRDefault="00DD47F1" w:rsidP="00DD47F1">
      <w:pPr>
        <w:spacing w:after="0" w:line="240" w:lineRule="auto"/>
        <w:ind w:firstLine="709"/>
        <w:rPr>
          <w:rFonts w:ascii="Times New Roman" w:hAnsi="Times New Roman"/>
          <w:color w:val="808080" w:themeColor="background1" w:themeShade="80"/>
          <w:sz w:val="28"/>
          <w:szCs w:val="28"/>
          <w:vertAlign w:val="superscript"/>
        </w:rPr>
      </w:pPr>
      <w:r w:rsidRPr="00AE62F4">
        <w:rPr>
          <w:rFonts w:ascii="Times New Roman" w:hAnsi="Times New Roman"/>
          <w:color w:val="808080" w:themeColor="background1" w:themeShade="80"/>
          <w:sz w:val="28"/>
          <w:szCs w:val="28"/>
          <w:vertAlign w:val="superscript"/>
        </w:rPr>
        <w:t xml:space="preserve">                                                                  (подпись)</w:t>
      </w: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rPr>
          <w:rFonts w:ascii="Times New Roman" w:hAnsi="Times New Roman"/>
          <w:color w:val="808080" w:themeColor="background1" w:themeShade="80"/>
          <w:sz w:val="28"/>
          <w:szCs w:val="28"/>
        </w:rPr>
      </w:pPr>
      <w:r w:rsidRPr="00AE62F4">
        <w:rPr>
          <w:rFonts w:ascii="Times New Roman" w:eastAsia="Calibri" w:hAnsi="Times New Roman"/>
          <w:color w:val="808080" w:themeColor="background1" w:themeShade="80"/>
          <w:sz w:val="28"/>
          <w:szCs w:val="28"/>
        </w:rPr>
        <w:t>Согласовано:</w:t>
      </w: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r w:rsidRPr="00AE62F4">
        <w:rPr>
          <w:rFonts w:ascii="Times New Roman" w:eastAsia="Calibri" w:hAnsi="Times New Roman"/>
          <w:color w:val="808080" w:themeColor="background1" w:themeShade="80"/>
          <w:sz w:val="28"/>
          <w:szCs w:val="28"/>
        </w:rPr>
        <w:t xml:space="preserve">Методист КГБ ПОУ </w:t>
      </w:r>
      <w:proofErr w:type="gramStart"/>
      <w:r w:rsidRPr="00AE62F4">
        <w:rPr>
          <w:rFonts w:ascii="Times New Roman" w:eastAsia="Calibri" w:hAnsi="Times New Roman"/>
          <w:color w:val="808080" w:themeColor="background1" w:themeShade="80"/>
          <w:sz w:val="28"/>
          <w:szCs w:val="28"/>
        </w:rPr>
        <w:t>ХТТТ  _</w:t>
      </w:r>
      <w:proofErr w:type="gramEnd"/>
      <w:r w:rsidRPr="00AE62F4">
        <w:rPr>
          <w:rFonts w:ascii="Times New Roman" w:eastAsia="Calibri" w:hAnsi="Times New Roman"/>
          <w:color w:val="808080" w:themeColor="background1" w:themeShade="80"/>
          <w:sz w:val="28"/>
          <w:szCs w:val="28"/>
        </w:rPr>
        <w:t xml:space="preserve">________________ </w:t>
      </w:r>
      <w:r w:rsidR="00455C2E" w:rsidRPr="00AE62F4">
        <w:rPr>
          <w:rFonts w:ascii="Times New Roman" w:eastAsia="Calibri" w:hAnsi="Times New Roman"/>
          <w:color w:val="808080" w:themeColor="background1" w:themeShade="80"/>
          <w:sz w:val="28"/>
          <w:szCs w:val="28"/>
        </w:rPr>
        <w:t>Н</w:t>
      </w:r>
      <w:r w:rsidRPr="00AE62F4">
        <w:rPr>
          <w:rFonts w:ascii="Times New Roman" w:eastAsia="Calibri" w:hAnsi="Times New Roman"/>
          <w:color w:val="808080" w:themeColor="background1" w:themeShade="80"/>
          <w:sz w:val="28"/>
          <w:szCs w:val="28"/>
        </w:rPr>
        <w:t>.</w:t>
      </w:r>
      <w:r w:rsidR="00455C2E" w:rsidRPr="00AE62F4">
        <w:rPr>
          <w:rFonts w:ascii="Times New Roman" w:eastAsia="Calibri" w:hAnsi="Times New Roman"/>
          <w:color w:val="808080" w:themeColor="background1" w:themeShade="80"/>
          <w:sz w:val="28"/>
          <w:szCs w:val="28"/>
        </w:rPr>
        <w:t>И</w:t>
      </w:r>
      <w:r w:rsidRPr="00AE62F4">
        <w:rPr>
          <w:rFonts w:ascii="Times New Roman" w:eastAsia="Calibri" w:hAnsi="Times New Roman"/>
          <w:color w:val="808080" w:themeColor="background1" w:themeShade="80"/>
          <w:sz w:val="28"/>
          <w:szCs w:val="28"/>
        </w:rPr>
        <w:t xml:space="preserve">. </w:t>
      </w:r>
      <w:r w:rsidR="00455C2E" w:rsidRPr="00AE62F4">
        <w:rPr>
          <w:rFonts w:ascii="Times New Roman" w:eastAsia="Calibri" w:hAnsi="Times New Roman"/>
          <w:color w:val="808080" w:themeColor="background1" w:themeShade="80"/>
          <w:sz w:val="28"/>
          <w:szCs w:val="28"/>
        </w:rPr>
        <w:t>Коршунова</w:t>
      </w:r>
    </w:p>
    <w:p w:rsidR="00DD47F1" w:rsidRPr="00AE62F4" w:rsidRDefault="00DD47F1" w:rsidP="00DD47F1">
      <w:pPr>
        <w:spacing w:after="0" w:line="240" w:lineRule="auto"/>
        <w:ind w:firstLine="709"/>
        <w:rPr>
          <w:rFonts w:ascii="Times New Roman" w:hAnsi="Times New Roman"/>
          <w:color w:val="808080" w:themeColor="background1" w:themeShade="80"/>
          <w:sz w:val="28"/>
          <w:szCs w:val="28"/>
          <w:vertAlign w:val="superscript"/>
        </w:rPr>
      </w:pPr>
      <w:r w:rsidRPr="00AE62F4">
        <w:rPr>
          <w:rFonts w:ascii="Times New Roman" w:hAnsi="Times New Roman"/>
          <w:color w:val="808080" w:themeColor="background1" w:themeShade="80"/>
          <w:sz w:val="28"/>
          <w:szCs w:val="28"/>
          <w:vertAlign w:val="superscript"/>
        </w:rPr>
        <w:t xml:space="preserve">                                                                                                (подпись)</w:t>
      </w:r>
    </w:p>
    <w:p w:rsidR="00DD47F1" w:rsidRPr="00AE62F4" w:rsidRDefault="00DD47F1" w:rsidP="00DD47F1">
      <w:pPr>
        <w:spacing w:after="0" w:line="240" w:lineRule="auto"/>
        <w:ind w:firstLine="709"/>
        <w:rPr>
          <w:rFonts w:ascii="Times New Roman" w:eastAsia="Calibri" w:hAnsi="Times New Roman"/>
          <w:b/>
          <w:color w:val="808080" w:themeColor="background1" w:themeShade="80"/>
          <w:sz w:val="24"/>
          <w:szCs w:val="24"/>
        </w:rPr>
      </w:pPr>
    </w:p>
    <w:p w:rsidR="00DD47F1" w:rsidRPr="00AE62F4" w:rsidRDefault="00DD47F1" w:rsidP="00DD47F1">
      <w:pPr>
        <w:spacing w:after="0" w:line="240" w:lineRule="auto"/>
        <w:ind w:firstLine="709"/>
        <w:rPr>
          <w:rFonts w:ascii="Times New Roman" w:eastAsia="Calibri" w:hAnsi="Times New Roman"/>
          <w:b/>
          <w:color w:val="808080" w:themeColor="background1" w:themeShade="80"/>
          <w:sz w:val="24"/>
          <w:szCs w:val="24"/>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pStyle w:val="a4"/>
        <w:spacing w:before="0" w:beforeAutospacing="0" w:after="0" w:afterAutospacing="0"/>
        <w:ind w:firstLine="709"/>
        <w:rPr>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DD47F1" w:rsidRPr="00AE62F4" w:rsidRDefault="00DD47F1" w:rsidP="00DD47F1">
      <w:pPr>
        <w:spacing w:after="0" w:line="240" w:lineRule="auto"/>
        <w:ind w:firstLine="709"/>
        <w:rPr>
          <w:rFonts w:ascii="Times New Roman" w:hAnsi="Times New Roman"/>
          <w:color w:val="808080" w:themeColor="background1" w:themeShade="80"/>
          <w:sz w:val="28"/>
          <w:szCs w:val="28"/>
        </w:rPr>
      </w:pPr>
    </w:p>
    <w:p w:rsidR="00BD4FE6" w:rsidRPr="00AE62F4" w:rsidRDefault="00BD4FE6" w:rsidP="00DD47F1">
      <w:pPr>
        <w:spacing w:after="0" w:line="240" w:lineRule="auto"/>
        <w:ind w:firstLine="709"/>
        <w:rPr>
          <w:rFonts w:ascii="Times New Roman" w:hAnsi="Times New Roman"/>
          <w:color w:val="808080" w:themeColor="background1" w:themeShade="80"/>
          <w:sz w:val="28"/>
          <w:szCs w:val="28"/>
        </w:rPr>
      </w:pPr>
    </w:p>
    <w:p w:rsidR="00BD4FE6" w:rsidRPr="00AE62F4" w:rsidRDefault="00BD4FE6" w:rsidP="00DD47F1">
      <w:pPr>
        <w:spacing w:after="0" w:line="240" w:lineRule="auto"/>
        <w:ind w:firstLine="709"/>
        <w:rPr>
          <w:rFonts w:ascii="Times New Roman" w:hAnsi="Times New Roman"/>
          <w:color w:val="808080" w:themeColor="background1" w:themeShade="80"/>
          <w:sz w:val="28"/>
          <w:szCs w:val="28"/>
        </w:rPr>
      </w:pPr>
    </w:p>
    <w:p w:rsidR="00BD4FE6" w:rsidRPr="00AE62F4" w:rsidRDefault="00BD4FE6" w:rsidP="00DD47F1">
      <w:pPr>
        <w:spacing w:after="0" w:line="240" w:lineRule="auto"/>
        <w:ind w:firstLine="709"/>
        <w:rPr>
          <w:rFonts w:ascii="Times New Roman" w:hAnsi="Times New Roman"/>
          <w:color w:val="808080" w:themeColor="background1" w:themeShade="80"/>
          <w:sz w:val="28"/>
          <w:szCs w:val="28"/>
        </w:rPr>
      </w:pPr>
    </w:p>
    <w:p w:rsidR="00BD4FE6" w:rsidRPr="00AE62F4" w:rsidRDefault="00BD4FE6" w:rsidP="00DD47F1">
      <w:pPr>
        <w:spacing w:after="0" w:line="240" w:lineRule="auto"/>
        <w:ind w:firstLine="709"/>
        <w:rPr>
          <w:rFonts w:ascii="Times New Roman" w:hAnsi="Times New Roman"/>
          <w:color w:val="808080" w:themeColor="background1" w:themeShade="80"/>
          <w:sz w:val="28"/>
          <w:szCs w:val="28"/>
        </w:rPr>
      </w:pPr>
    </w:p>
    <w:p w:rsidR="00BD4FE6" w:rsidRPr="00AE62F4" w:rsidRDefault="00BD4FE6" w:rsidP="00DD47F1">
      <w:pPr>
        <w:spacing w:after="0" w:line="240" w:lineRule="auto"/>
        <w:ind w:firstLine="709"/>
        <w:rPr>
          <w:rFonts w:ascii="Times New Roman" w:hAnsi="Times New Roman"/>
          <w:color w:val="808080" w:themeColor="background1" w:themeShade="80"/>
          <w:sz w:val="28"/>
          <w:szCs w:val="28"/>
        </w:rPr>
      </w:pPr>
    </w:p>
    <w:p w:rsidR="00BD4FE6" w:rsidRPr="00AE62F4" w:rsidRDefault="00BD4FE6" w:rsidP="00DD47F1">
      <w:pPr>
        <w:spacing w:after="0" w:line="240" w:lineRule="auto"/>
        <w:ind w:firstLine="709"/>
        <w:rPr>
          <w:rFonts w:ascii="Times New Roman" w:hAnsi="Times New Roman"/>
          <w:color w:val="808080" w:themeColor="background1" w:themeShade="80"/>
          <w:sz w:val="28"/>
          <w:szCs w:val="28"/>
        </w:rPr>
      </w:pPr>
    </w:p>
    <w:p w:rsidR="00AA3614" w:rsidRPr="00AE62F4" w:rsidRDefault="00AA3614"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lastRenderedPageBreak/>
        <w:t>СОДЕРЖАНИЕ</w:t>
      </w:r>
    </w:p>
    <w:p w:rsidR="00DD47F1" w:rsidRPr="00AE62F4" w:rsidRDefault="00DD47F1"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993"/>
      </w:tblGrid>
      <w:tr w:rsidR="00DC26BF" w:rsidRPr="00AE62F4" w:rsidTr="00730340">
        <w:tc>
          <w:tcPr>
            <w:tcW w:w="8330" w:type="dxa"/>
          </w:tcPr>
          <w:p w:rsidR="00DC26BF" w:rsidRPr="00AE62F4" w:rsidRDefault="00DC26BF" w:rsidP="00730340">
            <w:pPr>
              <w:rPr>
                <w:rFonts w:ascii="Times New Roman" w:hAnsi="Times New Roman"/>
                <w:bCs/>
                <w:color w:val="808080" w:themeColor="background1" w:themeShade="80"/>
                <w:sz w:val="28"/>
                <w:szCs w:val="24"/>
              </w:rPr>
            </w:pPr>
            <w:r w:rsidRPr="00AE62F4">
              <w:rPr>
                <w:rFonts w:ascii="Times New Roman" w:hAnsi="Times New Roman"/>
                <w:bCs/>
                <w:color w:val="808080" w:themeColor="background1" w:themeShade="80"/>
                <w:sz w:val="28"/>
                <w:szCs w:val="24"/>
              </w:rPr>
              <w:t>1. Пояснительная записка</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r w:rsidR="00DC26BF" w:rsidRPr="00AE62F4" w:rsidTr="00730340">
        <w:tc>
          <w:tcPr>
            <w:tcW w:w="8330" w:type="dxa"/>
          </w:tcPr>
          <w:p w:rsidR="00DC26BF" w:rsidRPr="00AE62F4" w:rsidRDefault="00DC26BF" w:rsidP="00730340">
            <w:pPr>
              <w:tabs>
                <w:tab w:val="left" w:leader="dot" w:pos="8741"/>
              </w:tabs>
              <w:autoSpaceDE w:val="0"/>
              <w:autoSpaceDN w:val="0"/>
              <w:adjustRightInd w:val="0"/>
              <w:rPr>
                <w:rFonts w:ascii="Times New Roman" w:hAnsi="Times New Roman"/>
                <w:color w:val="808080" w:themeColor="background1" w:themeShade="80"/>
                <w:sz w:val="28"/>
                <w:szCs w:val="24"/>
              </w:rPr>
            </w:pPr>
            <w:r w:rsidRPr="00AE62F4">
              <w:rPr>
                <w:rFonts w:ascii="Times New Roman" w:hAnsi="Times New Roman"/>
                <w:color w:val="808080" w:themeColor="background1" w:themeShade="80"/>
                <w:sz w:val="28"/>
                <w:szCs w:val="24"/>
              </w:rPr>
              <w:t xml:space="preserve">2. Общая характеристика </w:t>
            </w:r>
            <w:r w:rsidR="005332DB" w:rsidRPr="00AE62F4">
              <w:rPr>
                <w:rFonts w:ascii="Times New Roman" w:hAnsi="Times New Roman"/>
                <w:color w:val="808080" w:themeColor="background1" w:themeShade="80"/>
                <w:sz w:val="28"/>
                <w:szCs w:val="24"/>
              </w:rPr>
              <w:t>адаптационной</w:t>
            </w:r>
            <w:r w:rsidRPr="00AE62F4">
              <w:rPr>
                <w:rFonts w:ascii="Times New Roman" w:hAnsi="Times New Roman"/>
                <w:color w:val="808080" w:themeColor="background1" w:themeShade="80"/>
                <w:sz w:val="28"/>
                <w:szCs w:val="24"/>
              </w:rPr>
              <w:t xml:space="preserve"> дисциплины</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r w:rsidR="00DC26BF" w:rsidRPr="00AE62F4" w:rsidTr="00730340">
        <w:tc>
          <w:tcPr>
            <w:tcW w:w="8330" w:type="dxa"/>
          </w:tcPr>
          <w:p w:rsidR="00DC26BF" w:rsidRPr="00AE62F4" w:rsidRDefault="00DC26BF" w:rsidP="00730340">
            <w:pPr>
              <w:tabs>
                <w:tab w:val="left" w:leader="dot" w:pos="5069"/>
              </w:tabs>
              <w:autoSpaceDE w:val="0"/>
              <w:autoSpaceDN w:val="0"/>
              <w:adjustRightInd w:val="0"/>
              <w:rPr>
                <w:rFonts w:ascii="Times New Roman" w:hAnsi="Times New Roman"/>
                <w:color w:val="808080" w:themeColor="background1" w:themeShade="80"/>
                <w:sz w:val="28"/>
                <w:szCs w:val="24"/>
              </w:rPr>
            </w:pPr>
            <w:r w:rsidRPr="00AE62F4">
              <w:rPr>
                <w:rFonts w:ascii="Times New Roman" w:hAnsi="Times New Roman"/>
                <w:color w:val="808080" w:themeColor="background1" w:themeShade="80"/>
                <w:sz w:val="28"/>
                <w:szCs w:val="24"/>
              </w:rPr>
              <w:t xml:space="preserve">3. Место </w:t>
            </w:r>
            <w:r w:rsidR="005332DB" w:rsidRPr="00AE62F4">
              <w:rPr>
                <w:rFonts w:ascii="Times New Roman" w:hAnsi="Times New Roman"/>
                <w:color w:val="808080" w:themeColor="background1" w:themeShade="80"/>
                <w:sz w:val="28"/>
                <w:szCs w:val="24"/>
              </w:rPr>
              <w:t>адаптационной</w:t>
            </w:r>
            <w:r w:rsidRPr="00AE62F4">
              <w:rPr>
                <w:rFonts w:ascii="Times New Roman" w:hAnsi="Times New Roman"/>
                <w:color w:val="808080" w:themeColor="background1" w:themeShade="80"/>
                <w:sz w:val="28"/>
                <w:szCs w:val="24"/>
              </w:rPr>
              <w:t xml:space="preserve"> дисциплины в учебном плане</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r w:rsidR="00DC26BF" w:rsidRPr="00AE62F4" w:rsidTr="00730340">
        <w:tc>
          <w:tcPr>
            <w:tcW w:w="8330" w:type="dxa"/>
          </w:tcPr>
          <w:p w:rsidR="00DC26BF" w:rsidRPr="00AE62F4" w:rsidRDefault="00DC26BF" w:rsidP="00730340">
            <w:pPr>
              <w:rPr>
                <w:rFonts w:ascii="Times New Roman" w:hAnsi="Times New Roman"/>
                <w:bCs/>
                <w:color w:val="808080" w:themeColor="background1" w:themeShade="80"/>
                <w:sz w:val="28"/>
                <w:szCs w:val="24"/>
              </w:rPr>
            </w:pPr>
            <w:r w:rsidRPr="00AE62F4">
              <w:rPr>
                <w:rFonts w:ascii="Times New Roman" w:hAnsi="Times New Roman"/>
                <w:bCs/>
                <w:color w:val="808080" w:themeColor="background1" w:themeShade="80"/>
                <w:sz w:val="28"/>
                <w:szCs w:val="24"/>
              </w:rPr>
              <w:t xml:space="preserve">4. Результаты освоения </w:t>
            </w:r>
            <w:r w:rsidR="005332DB" w:rsidRPr="00AE62F4">
              <w:rPr>
                <w:rFonts w:ascii="Times New Roman" w:hAnsi="Times New Roman"/>
                <w:bCs/>
                <w:color w:val="808080" w:themeColor="background1" w:themeShade="80"/>
                <w:sz w:val="28"/>
                <w:szCs w:val="24"/>
              </w:rPr>
              <w:t>адаптационной</w:t>
            </w:r>
            <w:r w:rsidRPr="00AE62F4">
              <w:rPr>
                <w:rFonts w:ascii="Times New Roman" w:hAnsi="Times New Roman"/>
                <w:bCs/>
                <w:color w:val="808080" w:themeColor="background1" w:themeShade="80"/>
                <w:sz w:val="28"/>
                <w:szCs w:val="24"/>
              </w:rPr>
              <w:t xml:space="preserve"> дисциплины</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r w:rsidR="00DC26BF" w:rsidRPr="00AE62F4" w:rsidTr="00730340">
        <w:tc>
          <w:tcPr>
            <w:tcW w:w="8330" w:type="dxa"/>
          </w:tcPr>
          <w:p w:rsidR="00DC26BF" w:rsidRPr="00AE62F4" w:rsidRDefault="00DC26BF" w:rsidP="00730340">
            <w:pPr>
              <w:rPr>
                <w:rFonts w:ascii="Times New Roman" w:hAnsi="Times New Roman"/>
                <w:bCs/>
                <w:color w:val="808080" w:themeColor="background1" w:themeShade="80"/>
                <w:sz w:val="28"/>
                <w:szCs w:val="24"/>
              </w:rPr>
            </w:pPr>
            <w:r w:rsidRPr="00AE62F4">
              <w:rPr>
                <w:rFonts w:ascii="Times New Roman" w:hAnsi="Times New Roman"/>
                <w:bCs/>
                <w:color w:val="808080" w:themeColor="background1" w:themeShade="80"/>
                <w:sz w:val="28"/>
                <w:szCs w:val="24"/>
              </w:rPr>
              <w:t xml:space="preserve">5. Содержание </w:t>
            </w:r>
            <w:r w:rsidR="005332DB" w:rsidRPr="00AE62F4">
              <w:rPr>
                <w:rFonts w:ascii="Times New Roman" w:hAnsi="Times New Roman"/>
                <w:bCs/>
                <w:color w:val="808080" w:themeColor="background1" w:themeShade="80"/>
                <w:sz w:val="28"/>
                <w:szCs w:val="24"/>
              </w:rPr>
              <w:t>адаптационной</w:t>
            </w:r>
            <w:r w:rsidRPr="00AE62F4">
              <w:rPr>
                <w:rFonts w:ascii="Times New Roman" w:hAnsi="Times New Roman"/>
                <w:bCs/>
                <w:color w:val="808080" w:themeColor="background1" w:themeShade="80"/>
                <w:sz w:val="28"/>
                <w:szCs w:val="24"/>
              </w:rPr>
              <w:t xml:space="preserve"> дисциплины</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r w:rsidR="00DC26BF" w:rsidRPr="00AE62F4" w:rsidTr="00730340">
        <w:tc>
          <w:tcPr>
            <w:tcW w:w="8330" w:type="dxa"/>
          </w:tcPr>
          <w:p w:rsidR="00DC26BF" w:rsidRPr="00AE62F4" w:rsidRDefault="00DC26BF" w:rsidP="00730340">
            <w:pPr>
              <w:tabs>
                <w:tab w:val="left" w:pos="851"/>
              </w:tabs>
              <w:rPr>
                <w:rFonts w:ascii="Times New Roman" w:hAnsi="Times New Roman"/>
                <w:bCs/>
                <w:color w:val="808080" w:themeColor="background1" w:themeShade="80"/>
                <w:sz w:val="28"/>
                <w:szCs w:val="24"/>
              </w:rPr>
            </w:pPr>
            <w:r w:rsidRPr="00AE62F4">
              <w:rPr>
                <w:rFonts w:ascii="Times New Roman" w:hAnsi="Times New Roman"/>
                <w:bCs/>
                <w:color w:val="808080" w:themeColor="background1" w:themeShade="80"/>
                <w:sz w:val="28"/>
                <w:szCs w:val="24"/>
              </w:rPr>
              <w:t>6. Темы рефератов (докладов), индивидуальных проектов</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r w:rsidR="00DC26BF" w:rsidRPr="00AE62F4" w:rsidTr="00730340">
        <w:tc>
          <w:tcPr>
            <w:tcW w:w="8330" w:type="dxa"/>
          </w:tcPr>
          <w:p w:rsidR="00DC26BF" w:rsidRPr="00AE62F4" w:rsidRDefault="00DC26BF" w:rsidP="00730340">
            <w:pPr>
              <w:rPr>
                <w:rFonts w:ascii="Times New Roman" w:hAnsi="Times New Roman"/>
                <w:bCs/>
                <w:color w:val="808080" w:themeColor="background1" w:themeShade="80"/>
                <w:sz w:val="28"/>
                <w:szCs w:val="24"/>
              </w:rPr>
            </w:pPr>
            <w:r w:rsidRPr="00AE62F4">
              <w:rPr>
                <w:rFonts w:ascii="Times New Roman" w:hAnsi="Times New Roman"/>
                <w:bCs/>
                <w:color w:val="808080" w:themeColor="background1" w:themeShade="80"/>
                <w:sz w:val="28"/>
                <w:szCs w:val="24"/>
              </w:rPr>
              <w:t>7. Тематическое планирование</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r w:rsidR="00DC26BF" w:rsidRPr="00AE62F4" w:rsidTr="00730340">
        <w:tc>
          <w:tcPr>
            <w:tcW w:w="8330" w:type="dxa"/>
          </w:tcPr>
          <w:p w:rsidR="00DC26BF" w:rsidRPr="00AE62F4" w:rsidRDefault="00DC26BF" w:rsidP="00730340">
            <w:pPr>
              <w:rPr>
                <w:rFonts w:ascii="Times New Roman" w:hAnsi="Times New Roman"/>
                <w:color w:val="808080" w:themeColor="background1" w:themeShade="80"/>
                <w:sz w:val="28"/>
                <w:szCs w:val="24"/>
              </w:rPr>
            </w:pPr>
            <w:r w:rsidRPr="00AE62F4">
              <w:rPr>
                <w:rFonts w:ascii="Times New Roman" w:hAnsi="Times New Roman"/>
                <w:color w:val="808080" w:themeColor="background1" w:themeShade="80"/>
                <w:sz w:val="28"/>
                <w:szCs w:val="24"/>
              </w:rPr>
              <w:t>8. Практическая работа</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r w:rsidR="00DC26BF" w:rsidRPr="00AE62F4" w:rsidTr="00730340">
        <w:tc>
          <w:tcPr>
            <w:tcW w:w="8330" w:type="dxa"/>
          </w:tcPr>
          <w:p w:rsidR="00DC26BF" w:rsidRPr="00AE62F4" w:rsidRDefault="00DC26BF" w:rsidP="00730340">
            <w:pPr>
              <w:tabs>
                <w:tab w:val="left" w:leader="dot" w:pos="8587"/>
              </w:tabs>
              <w:autoSpaceDE w:val="0"/>
              <w:autoSpaceDN w:val="0"/>
              <w:adjustRightInd w:val="0"/>
              <w:rPr>
                <w:rFonts w:ascii="Times New Roman" w:hAnsi="Times New Roman"/>
                <w:color w:val="808080" w:themeColor="background1" w:themeShade="80"/>
                <w:sz w:val="28"/>
                <w:szCs w:val="24"/>
              </w:rPr>
            </w:pPr>
            <w:r w:rsidRPr="00AE62F4">
              <w:rPr>
                <w:rFonts w:ascii="Times New Roman" w:hAnsi="Times New Roman"/>
                <w:color w:val="808080" w:themeColor="background1" w:themeShade="80"/>
                <w:sz w:val="28"/>
                <w:szCs w:val="24"/>
              </w:rPr>
              <w:t>9. Внеаудиторная самостоятельная работа</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r w:rsidR="00DC26BF" w:rsidRPr="00AE62F4" w:rsidTr="00730340">
        <w:tc>
          <w:tcPr>
            <w:tcW w:w="8330" w:type="dxa"/>
          </w:tcPr>
          <w:p w:rsidR="00DC26BF" w:rsidRPr="00AE62F4" w:rsidRDefault="00DC26BF" w:rsidP="00730340">
            <w:pPr>
              <w:rPr>
                <w:rFonts w:ascii="Times New Roman" w:hAnsi="Times New Roman"/>
                <w:bCs/>
                <w:color w:val="808080" w:themeColor="background1" w:themeShade="80"/>
                <w:sz w:val="28"/>
                <w:szCs w:val="24"/>
              </w:rPr>
            </w:pPr>
            <w:r w:rsidRPr="00AE62F4">
              <w:rPr>
                <w:rFonts w:ascii="Times New Roman" w:hAnsi="Times New Roman"/>
                <w:bCs/>
                <w:color w:val="808080" w:themeColor="background1" w:themeShade="80"/>
                <w:sz w:val="28"/>
                <w:szCs w:val="24"/>
              </w:rPr>
              <w:t xml:space="preserve">10. Характеристика основных видов </w:t>
            </w:r>
            <w:r w:rsidR="005332DB" w:rsidRPr="00AE62F4">
              <w:rPr>
                <w:rFonts w:ascii="Times New Roman" w:hAnsi="Times New Roman"/>
                <w:bCs/>
                <w:color w:val="808080" w:themeColor="background1" w:themeShade="80"/>
                <w:sz w:val="28"/>
                <w:szCs w:val="24"/>
              </w:rPr>
              <w:t>адаптационной</w:t>
            </w:r>
            <w:r w:rsidRPr="00AE62F4">
              <w:rPr>
                <w:rFonts w:ascii="Times New Roman" w:hAnsi="Times New Roman"/>
                <w:bCs/>
                <w:color w:val="808080" w:themeColor="background1" w:themeShade="80"/>
                <w:sz w:val="28"/>
                <w:szCs w:val="24"/>
              </w:rPr>
              <w:t xml:space="preserve"> деятельности</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r w:rsidR="00DC26BF" w:rsidRPr="00AE62F4" w:rsidTr="00730340">
        <w:tc>
          <w:tcPr>
            <w:tcW w:w="8330" w:type="dxa"/>
          </w:tcPr>
          <w:p w:rsidR="00DC26BF" w:rsidRPr="00AE62F4" w:rsidRDefault="00DC26BF" w:rsidP="00730340">
            <w:pPr>
              <w:tabs>
                <w:tab w:val="left" w:pos="1134"/>
              </w:tabs>
              <w:rPr>
                <w:rFonts w:ascii="Times New Roman" w:hAnsi="Times New Roman"/>
                <w:color w:val="808080" w:themeColor="background1" w:themeShade="80"/>
                <w:sz w:val="28"/>
                <w:szCs w:val="24"/>
              </w:rPr>
            </w:pPr>
            <w:r w:rsidRPr="00AE62F4">
              <w:rPr>
                <w:rFonts w:ascii="Times New Roman" w:hAnsi="Times New Roman"/>
                <w:bCs/>
                <w:color w:val="808080" w:themeColor="background1" w:themeShade="80"/>
                <w:sz w:val="28"/>
                <w:szCs w:val="24"/>
              </w:rPr>
              <w:t xml:space="preserve">11.  Учебно-методическое и материально-техническое обеспечение программы </w:t>
            </w:r>
            <w:r w:rsidR="005332DB" w:rsidRPr="00AE62F4">
              <w:rPr>
                <w:rFonts w:ascii="Times New Roman" w:hAnsi="Times New Roman"/>
                <w:bCs/>
                <w:color w:val="808080" w:themeColor="background1" w:themeShade="80"/>
                <w:sz w:val="28"/>
                <w:szCs w:val="24"/>
              </w:rPr>
              <w:t>адаптационной</w:t>
            </w:r>
            <w:r w:rsidRPr="00AE62F4">
              <w:rPr>
                <w:rFonts w:ascii="Times New Roman" w:hAnsi="Times New Roman"/>
                <w:bCs/>
                <w:color w:val="808080" w:themeColor="background1" w:themeShade="80"/>
                <w:sz w:val="28"/>
                <w:szCs w:val="24"/>
              </w:rPr>
              <w:t xml:space="preserve"> дисциплины</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r w:rsidR="00DC26BF" w:rsidRPr="00AE62F4" w:rsidTr="00730340">
        <w:tc>
          <w:tcPr>
            <w:tcW w:w="8330" w:type="dxa"/>
          </w:tcPr>
          <w:p w:rsidR="00DC26BF" w:rsidRPr="00AE62F4" w:rsidRDefault="00DC26BF" w:rsidP="00730340">
            <w:pPr>
              <w:tabs>
                <w:tab w:val="left" w:pos="1134"/>
              </w:tabs>
              <w:rPr>
                <w:rFonts w:ascii="Times New Roman" w:hAnsi="Times New Roman"/>
                <w:bCs/>
                <w:color w:val="808080" w:themeColor="background1" w:themeShade="80"/>
                <w:sz w:val="28"/>
                <w:szCs w:val="24"/>
              </w:rPr>
            </w:pPr>
            <w:r w:rsidRPr="00AE62F4">
              <w:rPr>
                <w:rFonts w:ascii="Times New Roman" w:hAnsi="Times New Roman"/>
                <w:bCs/>
                <w:color w:val="808080" w:themeColor="background1" w:themeShade="80"/>
                <w:sz w:val="28"/>
                <w:szCs w:val="24"/>
              </w:rPr>
              <w:t>12. Литература</w:t>
            </w:r>
          </w:p>
        </w:tc>
        <w:tc>
          <w:tcPr>
            <w:tcW w:w="993" w:type="dxa"/>
            <w:vAlign w:val="center"/>
          </w:tcPr>
          <w:p w:rsidR="00DC26BF" w:rsidRPr="00AE62F4" w:rsidRDefault="00DC26BF" w:rsidP="00730340">
            <w:pPr>
              <w:jc w:val="center"/>
              <w:rPr>
                <w:rFonts w:ascii="Times New Roman" w:hAnsi="Times New Roman"/>
                <w:bCs/>
                <w:color w:val="808080" w:themeColor="background1" w:themeShade="80"/>
                <w:sz w:val="28"/>
                <w:szCs w:val="28"/>
              </w:rPr>
            </w:pPr>
          </w:p>
        </w:tc>
      </w:tr>
    </w:tbl>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DC26BF" w:rsidRPr="00AE62F4" w:rsidRDefault="00DC26BF" w:rsidP="00DD47F1">
      <w:pPr>
        <w:spacing w:after="0" w:line="240" w:lineRule="auto"/>
        <w:jc w:val="center"/>
        <w:rPr>
          <w:rFonts w:ascii="Times New Roman" w:eastAsia="Calibri" w:hAnsi="Times New Roman" w:cs="Times New Roman"/>
          <w:b/>
          <w:color w:val="808080" w:themeColor="background1" w:themeShade="80"/>
          <w:sz w:val="24"/>
          <w:szCs w:val="24"/>
        </w:rPr>
      </w:pPr>
    </w:p>
    <w:p w:rsidR="001A588D" w:rsidRPr="00AE62F4" w:rsidRDefault="001A588D" w:rsidP="00DD47F1">
      <w:pPr>
        <w:spacing w:after="0" w:line="240" w:lineRule="auto"/>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lastRenderedPageBreak/>
        <w:t>1. ПОЯСНИТЕЛЬНАЯ ЗАПИСКА</w:t>
      </w:r>
    </w:p>
    <w:p w:rsidR="001A588D" w:rsidRPr="00AE62F4" w:rsidRDefault="001A588D" w:rsidP="00DD47F1">
      <w:pPr>
        <w:spacing w:after="0" w:line="240" w:lineRule="auto"/>
        <w:ind w:firstLine="426"/>
        <w:jc w:val="center"/>
        <w:rPr>
          <w:rFonts w:ascii="Times New Roman" w:eastAsia="Calibri" w:hAnsi="Times New Roman" w:cs="Times New Roman"/>
          <w:b/>
          <w:color w:val="808080" w:themeColor="background1" w:themeShade="80"/>
          <w:sz w:val="24"/>
          <w:szCs w:val="28"/>
        </w:rPr>
      </w:pPr>
    </w:p>
    <w:p w:rsidR="00DC26BF" w:rsidRPr="00AE62F4" w:rsidRDefault="00DC26BF" w:rsidP="00DD47F1">
      <w:pPr>
        <w:spacing w:after="0" w:line="240" w:lineRule="auto"/>
        <w:ind w:firstLine="426"/>
        <w:jc w:val="center"/>
        <w:rPr>
          <w:rFonts w:ascii="Times New Roman" w:eastAsia="Calibri" w:hAnsi="Times New Roman" w:cs="Times New Roman"/>
          <w:b/>
          <w:color w:val="808080" w:themeColor="background1" w:themeShade="80"/>
          <w:sz w:val="24"/>
          <w:szCs w:val="28"/>
        </w:rPr>
      </w:pPr>
    </w:p>
    <w:p w:rsidR="00AA3614" w:rsidRPr="00AE62F4" w:rsidRDefault="00E84A80" w:rsidP="00DD47F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hAnsi="Times New Roman"/>
          <w:color w:val="808080" w:themeColor="background1" w:themeShade="80"/>
          <w:sz w:val="28"/>
          <w:szCs w:val="28"/>
        </w:rPr>
        <w:t>А</w:t>
      </w:r>
      <w:r w:rsidR="00624FED" w:rsidRPr="00AE62F4">
        <w:rPr>
          <w:rFonts w:ascii="Times New Roman" w:hAnsi="Times New Roman"/>
          <w:color w:val="808080" w:themeColor="background1" w:themeShade="80"/>
          <w:sz w:val="28"/>
          <w:szCs w:val="28"/>
        </w:rPr>
        <w:t>даптационная</w:t>
      </w:r>
      <w:r w:rsidRPr="00AE62F4">
        <w:rPr>
          <w:rFonts w:ascii="Times New Roman" w:eastAsia="SchoolBookCSanPin-Regular" w:hAnsi="Times New Roman" w:cs="Times New Roman"/>
          <w:color w:val="808080" w:themeColor="background1" w:themeShade="80"/>
          <w:sz w:val="28"/>
          <w:szCs w:val="28"/>
        </w:rPr>
        <w:t xml:space="preserve"> </w:t>
      </w:r>
      <w:r w:rsidR="00FF7721" w:rsidRPr="00AE62F4">
        <w:rPr>
          <w:rFonts w:ascii="Times New Roman" w:eastAsia="SchoolBookCSanPin-Regular" w:hAnsi="Times New Roman" w:cs="Times New Roman"/>
          <w:color w:val="808080" w:themeColor="background1" w:themeShade="80"/>
          <w:sz w:val="28"/>
          <w:szCs w:val="28"/>
        </w:rPr>
        <w:t>п</w:t>
      </w:r>
      <w:r w:rsidR="001A588D" w:rsidRPr="00AE62F4">
        <w:rPr>
          <w:rFonts w:ascii="Times New Roman" w:eastAsia="SchoolBookCSanPin-Regular" w:hAnsi="Times New Roman" w:cs="Times New Roman"/>
          <w:color w:val="808080" w:themeColor="background1" w:themeShade="80"/>
          <w:sz w:val="28"/>
          <w:szCs w:val="28"/>
        </w:rPr>
        <w:t xml:space="preserve">рограмма общеобразовательной </w:t>
      </w:r>
      <w:r w:rsidR="005332DB" w:rsidRPr="00AE62F4">
        <w:rPr>
          <w:rFonts w:ascii="Times New Roman" w:eastAsia="SchoolBookCSanPin-Regular" w:hAnsi="Times New Roman" w:cs="Times New Roman"/>
          <w:color w:val="808080" w:themeColor="background1" w:themeShade="80"/>
          <w:sz w:val="28"/>
          <w:szCs w:val="28"/>
        </w:rPr>
        <w:t>адаптационной</w:t>
      </w:r>
      <w:r w:rsidR="001A588D" w:rsidRPr="00AE62F4">
        <w:rPr>
          <w:rFonts w:ascii="Times New Roman" w:eastAsia="SchoolBookCSanPin-Regular" w:hAnsi="Times New Roman" w:cs="Times New Roman"/>
          <w:color w:val="808080" w:themeColor="background1" w:themeShade="80"/>
          <w:sz w:val="28"/>
          <w:szCs w:val="28"/>
        </w:rPr>
        <w:t xml:space="preserve"> дисциплины «Физическая культура» предназначена </w:t>
      </w:r>
      <w:r w:rsidR="00AA3614" w:rsidRPr="00AE62F4">
        <w:rPr>
          <w:rFonts w:ascii="Times New Roman" w:eastAsia="Calibri" w:hAnsi="Times New Roman" w:cs="Times New Roman"/>
          <w:color w:val="808080" w:themeColor="background1" w:themeShade="80"/>
          <w:sz w:val="28"/>
          <w:szCs w:val="28"/>
        </w:rPr>
        <w:t xml:space="preserve">для организации занятий </w:t>
      </w:r>
      <w:r w:rsidR="00FF7721" w:rsidRPr="00AE62F4">
        <w:rPr>
          <w:rFonts w:ascii="Times New Roman" w:eastAsia="Calibri" w:hAnsi="Times New Roman" w:cs="Times New Roman"/>
          <w:color w:val="808080" w:themeColor="background1" w:themeShade="80"/>
          <w:sz w:val="28"/>
          <w:szCs w:val="28"/>
        </w:rPr>
        <w:t xml:space="preserve">обучающихся-инвалидов </w:t>
      </w:r>
      <w:r w:rsidR="00AA3614" w:rsidRPr="00AE62F4">
        <w:rPr>
          <w:rFonts w:ascii="Times New Roman" w:eastAsia="Calibri" w:hAnsi="Times New Roman" w:cs="Times New Roman"/>
          <w:color w:val="808080" w:themeColor="background1" w:themeShade="80"/>
          <w:sz w:val="28"/>
          <w:szCs w:val="28"/>
        </w:rPr>
        <w:t xml:space="preserve">по физической культуре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образовательной программы СПО на базе основного общего образования при подготовке </w:t>
      </w:r>
      <w:r w:rsidR="0078708C" w:rsidRPr="00AE62F4">
        <w:rPr>
          <w:rFonts w:ascii="Times New Roman" w:eastAsia="Calibri" w:hAnsi="Times New Roman" w:cs="Times New Roman"/>
          <w:color w:val="808080" w:themeColor="background1" w:themeShade="80"/>
          <w:sz w:val="28"/>
          <w:szCs w:val="28"/>
        </w:rPr>
        <w:t>квалифицированных рабочих, служащих ОПОП СПО ППКРС</w:t>
      </w:r>
      <w:r w:rsidR="00AA3614" w:rsidRPr="00AE62F4">
        <w:rPr>
          <w:rFonts w:ascii="Times New Roman" w:eastAsia="Calibri" w:hAnsi="Times New Roman" w:cs="Times New Roman"/>
          <w:color w:val="808080" w:themeColor="background1" w:themeShade="80"/>
          <w:sz w:val="28"/>
          <w:szCs w:val="28"/>
        </w:rPr>
        <w:t>.</w:t>
      </w:r>
    </w:p>
    <w:p w:rsidR="00DC0578" w:rsidRPr="00AE62F4" w:rsidRDefault="00E84A80" w:rsidP="00FF772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hAnsi="Times New Roman"/>
          <w:color w:val="808080" w:themeColor="background1" w:themeShade="80"/>
          <w:sz w:val="28"/>
          <w:szCs w:val="28"/>
        </w:rPr>
        <w:t>Адаптационная</w:t>
      </w:r>
      <w:r w:rsidR="005F793E" w:rsidRPr="00AE62F4">
        <w:rPr>
          <w:rFonts w:ascii="Times New Roman" w:eastAsia="Calibri" w:hAnsi="Times New Roman" w:cs="Times New Roman"/>
          <w:color w:val="808080" w:themeColor="background1" w:themeShade="80"/>
          <w:sz w:val="28"/>
          <w:szCs w:val="28"/>
        </w:rPr>
        <w:t xml:space="preserve"> программа </w:t>
      </w:r>
      <w:r w:rsidR="005332DB" w:rsidRPr="00AE62F4">
        <w:rPr>
          <w:rFonts w:ascii="Times New Roman" w:eastAsia="Calibri" w:hAnsi="Times New Roman" w:cs="Times New Roman"/>
          <w:color w:val="808080" w:themeColor="background1" w:themeShade="80"/>
          <w:sz w:val="28"/>
          <w:szCs w:val="28"/>
        </w:rPr>
        <w:t>адаптационной</w:t>
      </w:r>
      <w:r w:rsidR="005F793E" w:rsidRPr="00AE62F4">
        <w:rPr>
          <w:rFonts w:ascii="Times New Roman" w:eastAsia="Calibri" w:hAnsi="Times New Roman" w:cs="Times New Roman"/>
          <w:color w:val="808080" w:themeColor="background1" w:themeShade="80"/>
          <w:sz w:val="28"/>
          <w:szCs w:val="28"/>
        </w:rPr>
        <w:t xml:space="preserve"> дисциплины «Физическая культура» </w:t>
      </w:r>
      <w:r w:rsidR="005F793E" w:rsidRPr="00AE62F4">
        <w:rPr>
          <w:rFonts w:ascii="Times New Roman" w:eastAsia="Calibri" w:hAnsi="Times New Roman" w:cs="Times New Roman"/>
          <w:color w:val="808080" w:themeColor="background1" w:themeShade="80"/>
          <w:sz w:val="28"/>
          <w:szCs w:val="28"/>
        </w:rPr>
        <w:t>включает педагогическую работу по информированию</w:t>
      </w:r>
      <w:r w:rsidR="00DC0578" w:rsidRPr="00AE62F4">
        <w:rPr>
          <w:rFonts w:ascii="Times New Roman" w:eastAsia="Calibri" w:hAnsi="Times New Roman" w:cs="Times New Roman"/>
          <w:color w:val="808080" w:themeColor="background1" w:themeShade="80"/>
          <w:sz w:val="28"/>
          <w:szCs w:val="28"/>
        </w:rPr>
        <w:t xml:space="preserve"> и консультированию ребенка-инвалида и членов семьи по вопросам адаптивной физической культуры и адаптивного спорта.</w:t>
      </w:r>
    </w:p>
    <w:p w:rsidR="00FF7721" w:rsidRPr="00AE62F4" w:rsidRDefault="00E84A80" w:rsidP="00FF772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hAnsi="Times New Roman"/>
          <w:color w:val="808080" w:themeColor="background1" w:themeShade="80"/>
          <w:sz w:val="28"/>
          <w:szCs w:val="28"/>
        </w:rPr>
        <w:t>Адаптационная</w:t>
      </w:r>
      <w:r w:rsidR="00FF7721" w:rsidRPr="00AE62F4">
        <w:rPr>
          <w:rFonts w:ascii="Times New Roman" w:eastAsia="Calibri" w:hAnsi="Times New Roman" w:cs="Times New Roman"/>
          <w:color w:val="808080" w:themeColor="background1" w:themeShade="80"/>
          <w:sz w:val="28"/>
          <w:szCs w:val="28"/>
        </w:rPr>
        <w:t xml:space="preserve"> </w:t>
      </w:r>
      <w:r w:rsidR="00FF7721" w:rsidRPr="00AE62F4">
        <w:rPr>
          <w:rFonts w:ascii="Times New Roman" w:eastAsia="Calibri" w:hAnsi="Times New Roman" w:cs="Times New Roman"/>
          <w:color w:val="808080" w:themeColor="background1" w:themeShade="80"/>
          <w:sz w:val="28"/>
          <w:szCs w:val="28"/>
        </w:rPr>
        <w:t xml:space="preserve">программа </w:t>
      </w:r>
      <w:r w:rsidR="005332DB" w:rsidRPr="00AE62F4">
        <w:rPr>
          <w:rFonts w:ascii="Times New Roman" w:eastAsia="Calibri" w:hAnsi="Times New Roman" w:cs="Times New Roman"/>
          <w:color w:val="808080" w:themeColor="background1" w:themeShade="80"/>
          <w:sz w:val="28"/>
          <w:szCs w:val="28"/>
        </w:rPr>
        <w:t>адаптационной</w:t>
      </w:r>
      <w:r w:rsidR="00FF7721" w:rsidRPr="00AE62F4">
        <w:rPr>
          <w:rFonts w:ascii="Times New Roman" w:eastAsia="Calibri" w:hAnsi="Times New Roman" w:cs="Times New Roman"/>
          <w:color w:val="808080" w:themeColor="background1" w:themeShade="80"/>
          <w:sz w:val="28"/>
          <w:szCs w:val="28"/>
        </w:rPr>
        <w:t xml:space="preserve"> дисциплины «Физическая культура» направлена на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 Реализация содержания </w:t>
      </w:r>
      <w:r w:rsidR="005332DB" w:rsidRPr="00AE62F4">
        <w:rPr>
          <w:rFonts w:ascii="Times New Roman" w:eastAsia="Calibri" w:hAnsi="Times New Roman" w:cs="Times New Roman"/>
          <w:color w:val="808080" w:themeColor="background1" w:themeShade="80"/>
          <w:sz w:val="28"/>
          <w:szCs w:val="28"/>
        </w:rPr>
        <w:t>адаптационной</w:t>
      </w:r>
      <w:r w:rsidR="00FF7721" w:rsidRPr="00AE62F4">
        <w:rPr>
          <w:rFonts w:ascii="Times New Roman" w:eastAsia="Calibri" w:hAnsi="Times New Roman" w:cs="Times New Roman"/>
          <w:color w:val="808080" w:themeColor="background1" w:themeShade="80"/>
          <w:sz w:val="28"/>
          <w:szCs w:val="28"/>
        </w:rPr>
        <w:t xml:space="preserve">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 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 В соответствии со структурой двигательной деятельности содержание </w:t>
      </w:r>
      <w:r w:rsidR="005332DB" w:rsidRPr="00AE62F4">
        <w:rPr>
          <w:rFonts w:ascii="Times New Roman" w:eastAsia="Calibri" w:hAnsi="Times New Roman" w:cs="Times New Roman"/>
          <w:color w:val="808080" w:themeColor="background1" w:themeShade="80"/>
          <w:sz w:val="28"/>
          <w:szCs w:val="28"/>
        </w:rPr>
        <w:t>адаптационной</w:t>
      </w:r>
      <w:r w:rsidR="00FF7721" w:rsidRPr="00AE62F4">
        <w:rPr>
          <w:rFonts w:ascii="Times New Roman" w:eastAsia="Calibri" w:hAnsi="Times New Roman" w:cs="Times New Roman"/>
          <w:color w:val="808080" w:themeColor="background1" w:themeShade="80"/>
          <w:sz w:val="28"/>
          <w:szCs w:val="28"/>
        </w:rPr>
        <w:t xml:space="preserve"> дисциплины «Физическая культура» представлено тремя содержательными линиями:</w:t>
      </w:r>
    </w:p>
    <w:p w:rsidR="00FF7721" w:rsidRPr="00AE62F4" w:rsidRDefault="00FF7721" w:rsidP="00FF772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1) физкультурно-оздоровительной деятельностью;</w:t>
      </w:r>
    </w:p>
    <w:p w:rsidR="00FF7721" w:rsidRPr="00AE62F4" w:rsidRDefault="00FF7721" w:rsidP="00FF772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2) спортивно-оздоровительной деятельностью с прикладной ориентированной подготовкой;</w:t>
      </w:r>
    </w:p>
    <w:p w:rsidR="00FF7721" w:rsidRPr="00AE62F4" w:rsidRDefault="00FF7721" w:rsidP="00FF772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3) введением в профессиональную деятельность специалиста.</w:t>
      </w:r>
    </w:p>
    <w:p w:rsidR="00FF7721" w:rsidRPr="00AE62F4" w:rsidRDefault="00FF7721" w:rsidP="00FF772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Первая содержательная линия ориентирует образовательный процесс на укрепление здоровья обучающихся и воспитание бережного к нему отношения. Через свое предметное содержание она нацеливает обучающихся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FF7721" w:rsidRPr="00AE62F4" w:rsidRDefault="00FF7721" w:rsidP="00FF772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Вторая содержательная линия соотносится с интересами обучающихся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p>
    <w:p w:rsidR="00FF7721" w:rsidRPr="00AE62F4" w:rsidRDefault="00FF7721" w:rsidP="00FF772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lastRenderedPageBreak/>
        <w:t xml:space="preserve">Третья содержательная линия ориентирует образовательный процесс на развитие интереса обучающихся к будущей профессиональной деятельности и показывает значение физической культуры для их дальнейшего профессионального роста, самосовершенствования и конкурентоспособности на современном рынке труда. Основное содержание </w:t>
      </w:r>
      <w:r w:rsidR="005332DB" w:rsidRPr="00AE62F4">
        <w:rPr>
          <w:rFonts w:ascii="Times New Roman" w:eastAsia="Calibri" w:hAnsi="Times New Roman" w:cs="Times New Roman"/>
          <w:color w:val="808080" w:themeColor="background1" w:themeShade="80"/>
          <w:sz w:val="28"/>
          <w:szCs w:val="28"/>
        </w:rPr>
        <w:t>адаптационной</w:t>
      </w:r>
      <w:r w:rsidRPr="00AE62F4">
        <w:rPr>
          <w:rFonts w:ascii="Times New Roman" w:eastAsia="Calibri" w:hAnsi="Times New Roman" w:cs="Times New Roman"/>
          <w:color w:val="808080" w:themeColor="background1" w:themeShade="80"/>
          <w:sz w:val="28"/>
          <w:szCs w:val="28"/>
        </w:rPr>
        <w:t xml:space="preserve"> дисциплины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FF7721" w:rsidRPr="00AE62F4" w:rsidRDefault="00E84A80" w:rsidP="00FF772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hAnsi="Times New Roman"/>
          <w:color w:val="808080" w:themeColor="background1" w:themeShade="80"/>
          <w:sz w:val="28"/>
          <w:szCs w:val="28"/>
        </w:rPr>
        <w:t>Адаптационная</w:t>
      </w:r>
      <w:r w:rsidR="00BA5E54" w:rsidRPr="00AE62F4">
        <w:rPr>
          <w:rFonts w:ascii="Times New Roman" w:eastAsia="Calibri" w:hAnsi="Times New Roman" w:cs="Times New Roman"/>
          <w:color w:val="808080" w:themeColor="background1" w:themeShade="80"/>
          <w:sz w:val="28"/>
          <w:szCs w:val="28"/>
        </w:rPr>
        <w:t xml:space="preserve"> </w:t>
      </w:r>
      <w:r w:rsidR="00BA5E54" w:rsidRPr="00AE62F4">
        <w:rPr>
          <w:rFonts w:ascii="Times New Roman" w:eastAsia="Calibri" w:hAnsi="Times New Roman" w:cs="Times New Roman"/>
          <w:color w:val="808080" w:themeColor="background1" w:themeShade="80"/>
          <w:sz w:val="28"/>
          <w:szCs w:val="28"/>
        </w:rPr>
        <w:t xml:space="preserve">дисциплина </w:t>
      </w:r>
      <w:r w:rsidR="00FF7721" w:rsidRPr="00AE62F4">
        <w:rPr>
          <w:rFonts w:ascii="Times New Roman" w:eastAsia="Calibri" w:hAnsi="Times New Roman" w:cs="Times New Roman"/>
          <w:color w:val="808080" w:themeColor="background1" w:themeShade="80"/>
          <w:sz w:val="28"/>
          <w:szCs w:val="28"/>
        </w:rPr>
        <w:t xml:space="preserve">«Физическая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r w:rsidR="00BA5E54" w:rsidRPr="00AE62F4">
        <w:rPr>
          <w:rFonts w:ascii="Times New Roman" w:eastAsia="Calibri" w:hAnsi="Times New Roman" w:cs="Times New Roman"/>
          <w:color w:val="808080" w:themeColor="background1" w:themeShade="80"/>
          <w:sz w:val="28"/>
          <w:szCs w:val="28"/>
        </w:rPr>
        <w:t xml:space="preserve">Адаптационная дисциплина </w:t>
      </w:r>
      <w:r w:rsidR="00FF7721" w:rsidRPr="00AE62F4">
        <w:rPr>
          <w:rFonts w:ascii="Times New Roman" w:eastAsia="Calibri" w:hAnsi="Times New Roman" w:cs="Times New Roman"/>
          <w:color w:val="808080" w:themeColor="background1" w:themeShade="80"/>
          <w:sz w:val="28"/>
          <w:szCs w:val="28"/>
        </w:rPr>
        <w:t>«Физическая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(ППКР</w:t>
      </w:r>
      <w:r w:rsidR="0078708C" w:rsidRPr="00AE62F4">
        <w:rPr>
          <w:rFonts w:ascii="Times New Roman" w:eastAsia="Calibri" w:hAnsi="Times New Roman" w:cs="Times New Roman"/>
          <w:color w:val="808080" w:themeColor="background1" w:themeShade="80"/>
          <w:sz w:val="28"/>
          <w:szCs w:val="28"/>
        </w:rPr>
        <w:t>С</w:t>
      </w:r>
      <w:r w:rsidR="00FF7721" w:rsidRPr="00AE62F4">
        <w:rPr>
          <w:rFonts w:ascii="Times New Roman" w:eastAsia="Calibri" w:hAnsi="Times New Roman" w:cs="Times New Roman"/>
          <w:color w:val="808080" w:themeColor="background1" w:themeShade="80"/>
          <w:sz w:val="28"/>
          <w:szCs w:val="28"/>
        </w:rPr>
        <w:t xml:space="preserve">) и в профессиональном цикле. В учебных планах ОПОП СПО дисциплина «Физическая культура» входит в состав общих общеобразовательных и профессиональных учебных дисциплин, формируемых из обязательных предметных областей ФГОС среднего общего образования, для </w:t>
      </w:r>
      <w:r w:rsidR="0078708C" w:rsidRPr="00AE62F4">
        <w:rPr>
          <w:rFonts w:ascii="Times New Roman" w:eastAsia="Calibri" w:hAnsi="Times New Roman" w:cs="Times New Roman"/>
          <w:color w:val="808080" w:themeColor="background1" w:themeShade="80"/>
          <w:sz w:val="28"/>
          <w:szCs w:val="28"/>
        </w:rPr>
        <w:t xml:space="preserve">профессий </w:t>
      </w:r>
      <w:r w:rsidR="00FF7721" w:rsidRPr="00AE62F4">
        <w:rPr>
          <w:rFonts w:ascii="Times New Roman" w:eastAsia="Calibri" w:hAnsi="Times New Roman" w:cs="Times New Roman"/>
          <w:color w:val="808080" w:themeColor="background1" w:themeShade="80"/>
          <w:sz w:val="28"/>
          <w:szCs w:val="28"/>
        </w:rPr>
        <w:t xml:space="preserve">ОПОП СПО </w:t>
      </w:r>
      <w:r w:rsidR="00455C2E" w:rsidRPr="00AE62F4">
        <w:rPr>
          <w:rFonts w:ascii="Times New Roman" w:hAnsi="Times New Roman"/>
          <w:color w:val="808080" w:themeColor="background1" w:themeShade="80"/>
          <w:sz w:val="28"/>
          <w:szCs w:val="28"/>
        </w:rPr>
        <w:t>социально-экономического</w:t>
      </w:r>
      <w:r w:rsidR="0078708C" w:rsidRPr="00AE62F4">
        <w:rPr>
          <w:rFonts w:ascii="Times New Roman" w:eastAsia="Calibri" w:hAnsi="Times New Roman" w:cs="Times New Roman"/>
          <w:color w:val="808080" w:themeColor="background1" w:themeShade="80"/>
          <w:sz w:val="28"/>
          <w:szCs w:val="28"/>
        </w:rPr>
        <w:t xml:space="preserve"> </w:t>
      </w:r>
      <w:r w:rsidR="00FF7721" w:rsidRPr="00AE62F4">
        <w:rPr>
          <w:rFonts w:ascii="Times New Roman" w:eastAsia="Calibri" w:hAnsi="Times New Roman" w:cs="Times New Roman"/>
          <w:color w:val="808080" w:themeColor="background1" w:themeShade="80"/>
          <w:sz w:val="28"/>
          <w:szCs w:val="28"/>
        </w:rPr>
        <w:t>профиля профессионального образования.</w:t>
      </w:r>
    </w:p>
    <w:p w:rsidR="00CA7B25" w:rsidRPr="00AE62F4" w:rsidRDefault="00CA7B25"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w:t>
      </w:r>
      <w:r w:rsidR="005332DB" w:rsidRPr="00AE62F4">
        <w:rPr>
          <w:rFonts w:ascii="Times New Roman" w:eastAsia="SchoolBookCSanPin-Regular" w:hAnsi="Times New Roman" w:cs="Times New Roman"/>
          <w:color w:val="808080" w:themeColor="background1" w:themeShade="80"/>
          <w:sz w:val="28"/>
          <w:szCs w:val="28"/>
        </w:rPr>
        <w:t>адаптационной</w:t>
      </w:r>
      <w:r w:rsidRPr="00AE62F4">
        <w:rPr>
          <w:rFonts w:ascii="Times New Roman" w:eastAsia="SchoolBookCSanPin-Regular" w:hAnsi="Times New Roman" w:cs="Times New Roman"/>
          <w:color w:val="808080" w:themeColor="background1" w:themeShade="80"/>
          <w:sz w:val="28"/>
          <w:szCs w:val="28"/>
        </w:rPr>
        <w:t xml:space="preserve"> дисциплины «Физическая культура», в соответствии с Рекомендациями по организации</w:t>
      </w:r>
      <w:r w:rsidR="00113009"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r w:rsidR="00113009" w:rsidRPr="00AE62F4">
        <w:rPr>
          <w:rFonts w:ascii="Times New Roman" w:eastAsia="SchoolBookCSanPin-Regular" w:hAnsi="Times New Roman" w:cs="Times New Roman"/>
          <w:color w:val="808080" w:themeColor="background1" w:themeShade="80"/>
          <w:sz w:val="28"/>
          <w:szCs w:val="28"/>
        </w:rPr>
        <w:t>.</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Содержание программы «Физическая культура» направлено на достижение следующих целей:</w:t>
      </w:r>
    </w:p>
    <w:p w:rsidR="001A588D" w:rsidRPr="00AE62F4" w:rsidRDefault="001A588D" w:rsidP="00DD47F1">
      <w:pPr>
        <w:tabs>
          <w:tab w:val="left" w:pos="993"/>
        </w:tabs>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w:t>
      </w:r>
      <w:r w:rsidR="00DD47F1"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формирование физической культуры личности будущего профессионала, востребованного на современном рынке труда;</w:t>
      </w:r>
    </w:p>
    <w:p w:rsidR="001A588D" w:rsidRPr="00AE62F4" w:rsidRDefault="001A588D" w:rsidP="00DD47F1">
      <w:pPr>
        <w:tabs>
          <w:tab w:val="left" w:pos="993"/>
        </w:tabs>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1A588D" w:rsidRPr="00AE62F4" w:rsidRDefault="001A588D" w:rsidP="00DD47F1">
      <w:pPr>
        <w:tabs>
          <w:tab w:val="left" w:pos="993"/>
        </w:tabs>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w:t>
      </w:r>
      <w:r w:rsidR="00DD47F1"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1A588D" w:rsidRPr="00AE62F4" w:rsidRDefault="001A588D" w:rsidP="00DD47F1">
      <w:pPr>
        <w:tabs>
          <w:tab w:val="left" w:pos="993"/>
        </w:tabs>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w:t>
      </w:r>
      <w:r w:rsidR="00DD47F1"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 xml:space="preserve">овладение технологиями современных оздоровительных систем физического воспитания, обогащение индивидуального опыта занятий </w:t>
      </w:r>
      <w:r w:rsidRPr="00AE62F4">
        <w:rPr>
          <w:rFonts w:ascii="Times New Roman" w:eastAsia="SchoolBookCSanPin-Regular" w:hAnsi="Times New Roman" w:cs="Times New Roman"/>
          <w:color w:val="808080" w:themeColor="background1" w:themeShade="80"/>
          <w:sz w:val="28"/>
          <w:szCs w:val="28"/>
        </w:rPr>
        <w:lastRenderedPageBreak/>
        <w:t>специально-прикладными физическими упражнениями и базовыми видами спорта;</w:t>
      </w:r>
    </w:p>
    <w:p w:rsidR="001A588D" w:rsidRPr="00AE62F4" w:rsidRDefault="001A588D" w:rsidP="00DD47F1">
      <w:pPr>
        <w:tabs>
          <w:tab w:val="left" w:pos="993"/>
        </w:tabs>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w:t>
      </w:r>
      <w:r w:rsidR="00DD47F1"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 xml:space="preserve">овладение системой профессионально и </w:t>
      </w:r>
      <w:r w:rsidR="00A56073" w:rsidRPr="00AE62F4">
        <w:rPr>
          <w:rFonts w:ascii="Times New Roman" w:eastAsia="SchoolBookCSanPin-Regular" w:hAnsi="Times New Roman" w:cs="Times New Roman"/>
          <w:color w:val="808080" w:themeColor="background1" w:themeShade="80"/>
          <w:sz w:val="28"/>
          <w:szCs w:val="28"/>
        </w:rPr>
        <w:t>жизненно значимых практических умений,</w:t>
      </w:r>
      <w:r w:rsidRPr="00AE62F4">
        <w:rPr>
          <w:rFonts w:ascii="Times New Roman" w:eastAsia="SchoolBookCSanPin-Regular" w:hAnsi="Times New Roman" w:cs="Times New Roman"/>
          <w:color w:val="808080" w:themeColor="background1" w:themeShade="80"/>
          <w:sz w:val="28"/>
          <w:szCs w:val="28"/>
        </w:rPr>
        <w:t xml:space="preserve"> и навыков, обеспечивающих сохранение и укрепление физического и психического здоровья;</w:t>
      </w:r>
    </w:p>
    <w:p w:rsidR="001A588D" w:rsidRPr="00AE62F4" w:rsidRDefault="001A588D" w:rsidP="00DD47F1">
      <w:pPr>
        <w:tabs>
          <w:tab w:val="left" w:pos="993"/>
        </w:tabs>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освоение системы знаний о занятия физической культурой, их роли и значении в формировании здорового образа жизни и социальных ориентаций;</w:t>
      </w:r>
    </w:p>
    <w:p w:rsidR="001A588D" w:rsidRPr="00AE62F4" w:rsidRDefault="001A588D" w:rsidP="00DD47F1">
      <w:pPr>
        <w:tabs>
          <w:tab w:val="left" w:pos="993"/>
        </w:tabs>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1A588D" w:rsidRPr="00AE62F4" w:rsidRDefault="001A588D" w:rsidP="00DD47F1">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Новизна программы заключается в распределении разделов программы в</w:t>
      </w:r>
      <w:r w:rsidR="00DD47F1" w:rsidRPr="00AE62F4">
        <w:rPr>
          <w:rFonts w:ascii="Times New Roman" w:eastAsia="Times New Roman" w:hAnsi="Times New Roman" w:cs="Times New Roman"/>
          <w:color w:val="808080" w:themeColor="background1" w:themeShade="80"/>
          <w:sz w:val="28"/>
          <w:szCs w:val="28"/>
          <w:lang w:eastAsia="ru-RU"/>
        </w:rPr>
        <w:t xml:space="preserve"> </w:t>
      </w:r>
      <w:r w:rsidRPr="00AE62F4">
        <w:rPr>
          <w:rFonts w:ascii="Times New Roman" w:eastAsia="Times New Roman" w:hAnsi="Times New Roman" w:cs="Times New Roman"/>
          <w:color w:val="808080" w:themeColor="background1" w:themeShade="80"/>
          <w:sz w:val="28"/>
          <w:szCs w:val="28"/>
          <w:lang w:eastAsia="ru-RU"/>
        </w:rPr>
        <w:t xml:space="preserve">соответствии с климатическими условиями, а также календарем соревнований, введении новых разделов: кроссовая </w:t>
      </w:r>
      <w:r w:rsidR="00A56073" w:rsidRPr="00AE62F4">
        <w:rPr>
          <w:rFonts w:ascii="Times New Roman" w:eastAsia="Times New Roman" w:hAnsi="Times New Roman" w:cs="Times New Roman"/>
          <w:color w:val="808080" w:themeColor="background1" w:themeShade="80"/>
          <w:sz w:val="28"/>
          <w:szCs w:val="28"/>
          <w:lang w:eastAsia="ru-RU"/>
        </w:rPr>
        <w:t>подготовка, туризм</w:t>
      </w:r>
      <w:r w:rsidRPr="00AE62F4">
        <w:rPr>
          <w:rFonts w:ascii="Times New Roman" w:eastAsia="Times New Roman" w:hAnsi="Times New Roman" w:cs="Times New Roman"/>
          <w:color w:val="808080" w:themeColor="background1" w:themeShade="80"/>
          <w:sz w:val="28"/>
          <w:szCs w:val="28"/>
          <w:lang w:eastAsia="ru-RU"/>
        </w:rPr>
        <w:t xml:space="preserve"> и спортивное ориентирование.</w:t>
      </w:r>
    </w:p>
    <w:p w:rsidR="001A588D" w:rsidRPr="00AE62F4" w:rsidRDefault="001A588D" w:rsidP="00DD47F1">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Программа содержит теоретическую и практическую части. Теоретический материал имеет валеологическую и профессиональную направленность. Его освоение обеспечивает формирование мировоззренческой системы научно-практических основ физической культуры, осознание обучающимися значения здорового образа жизни и двигательной активности в профессиональном росте и адаптации к изменяющемуся рынку труда.</w:t>
      </w:r>
    </w:p>
    <w:p w:rsidR="001A588D" w:rsidRPr="00AE62F4" w:rsidRDefault="001A588D" w:rsidP="00DD47F1">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Практическая часть предусматривает организацию учебно-тренировочных занятий с включением учебно-методических тем.</w:t>
      </w:r>
    </w:p>
    <w:p w:rsidR="001A588D" w:rsidRPr="00AE62F4" w:rsidRDefault="001A588D" w:rsidP="00DD47F1">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 xml:space="preserve">Программа включает 9 учебно-методических тем. Данный материал может выдаваться обучающимся в форме кратких лекций, бесед и занимать часть урока. Содержание учебно-методических тем обеспечивает: ознакомление обучающихся с основами валеологии; формирование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знакомство с тестами, позволяющими самостоятельно анализировать состояние здоровья и профессиональной активности; овладение основными приемами неотложной доврачебной помощи. </w:t>
      </w:r>
    </w:p>
    <w:p w:rsidR="001A588D" w:rsidRPr="00AE62F4" w:rsidRDefault="001A588D" w:rsidP="00DD47F1">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Время, отведенное на уроке для изучения учебно-методического материала, отводится также для консультаций обучающихся, на которых по результатам тестирования определяется индивидуальная двигательная нагрузка с оздоровительной и профессиональной направленностью, проверяются дневники самонаблюдений, анализируются комплексы самостоятельно составленных упражнений и т.д.</w:t>
      </w:r>
    </w:p>
    <w:p w:rsidR="001A588D" w:rsidRPr="00AE62F4" w:rsidRDefault="001A588D" w:rsidP="00DD47F1">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 xml:space="preserve">Для организации </w:t>
      </w:r>
      <w:r w:rsidR="00A56073" w:rsidRPr="00AE62F4">
        <w:rPr>
          <w:rFonts w:ascii="Times New Roman" w:eastAsia="Times New Roman" w:hAnsi="Times New Roman" w:cs="Times New Roman"/>
          <w:color w:val="808080" w:themeColor="background1" w:themeShade="80"/>
          <w:sz w:val="28"/>
          <w:szCs w:val="28"/>
          <w:lang w:eastAsia="ru-RU"/>
        </w:rPr>
        <w:t>учебно-тренировочных занятий,</w:t>
      </w:r>
      <w:r w:rsidR="00AA3614" w:rsidRPr="00AE62F4">
        <w:rPr>
          <w:rFonts w:ascii="Times New Roman" w:eastAsia="Times New Roman" w:hAnsi="Times New Roman" w:cs="Times New Roman"/>
          <w:color w:val="808080" w:themeColor="background1" w:themeShade="80"/>
          <w:sz w:val="28"/>
          <w:szCs w:val="28"/>
          <w:lang w:eastAsia="ru-RU"/>
        </w:rPr>
        <w:t xml:space="preserve"> для</w:t>
      </w:r>
      <w:r w:rsidRPr="00AE62F4">
        <w:rPr>
          <w:rFonts w:ascii="Times New Roman" w:eastAsia="Times New Roman" w:hAnsi="Times New Roman" w:cs="Times New Roman"/>
          <w:color w:val="808080" w:themeColor="background1" w:themeShade="80"/>
          <w:sz w:val="28"/>
          <w:szCs w:val="28"/>
          <w:lang w:eastAsia="ru-RU"/>
        </w:rPr>
        <w:t xml:space="preserve"> обучающихся учреждений </w:t>
      </w:r>
      <w:r w:rsidR="00A56073" w:rsidRPr="00AE62F4">
        <w:rPr>
          <w:rFonts w:ascii="Times New Roman" w:eastAsia="Times New Roman" w:hAnsi="Times New Roman" w:cs="Times New Roman"/>
          <w:color w:val="808080" w:themeColor="background1" w:themeShade="80"/>
          <w:sz w:val="28"/>
          <w:szCs w:val="28"/>
          <w:lang w:eastAsia="ru-RU"/>
        </w:rPr>
        <w:t>СПО в</w:t>
      </w:r>
      <w:r w:rsidRPr="00AE62F4">
        <w:rPr>
          <w:rFonts w:ascii="Times New Roman" w:eastAsia="Times New Roman" w:hAnsi="Times New Roman" w:cs="Times New Roman"/>
          <w:color w:val="808080" w:themeColor="background1" w:themeShade="80"/>
          <w:sz w:val="28"/>
          <w:szCs w:val="28"/>
          <w:lang w:eastAsia="ru-RU"/>
        </w:rPr>
        <w:t xml:space="preserve"> программу кроме обязательных видов спорта (легкая атлетика, кроссовая подготовка, гимнастика, спортивные игры) дополнительно включены нетрадиционные виды спорта: армрестлинг, атлетическая гимнастика (пауэрлифтинг, гиревой спорт).</w:t>
      </w:r>
    </w:p>
    <w:p w:rsidR="001A588D" w:rsidRPr="00AE62F4" w:rsidRDefault="001A588D" w:rsidP="00DD47F1">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lastRenderedPageBreak/>
        <w:t xml:space="preserve">В ходе освоения </w:t>
      </w:r>
      <w:r w:rsidR="005332DB" w:rsidRPr="00AE62F4">
        <w:rPr>
          <w:rFonts w:ascii="Times New Roman" w:eastAsia="Times New Roman" w:hAnsi="Times New Roman" w:cs="Times New Roman"/>
          <w:color w:val="808080" w:themeColor="background1" w:themeShade="80"/>
          <w:sz w:val="28"/>
          <w:szCs w:val="28"/>
          <w:lang w:eastAsia="ru-RU"/>
        </w:rPr>
        <w:t>адаптационной</w:t>
      </w:r>
      <w:r w:rsidRPr="00AE62F4">
        <w:rPr>
          <w:rFonts w:ascii="Times New Roman" w:eastAsia="Times New Roman" w:hAnsi="Times New Roman" w:cs="Times New Roman"/>
          <w:color w:val="808080" w:themeColor="background1" w:themeShade="80"/>
          <w:sz w:val="28"/>
          <w:szCs w:val="28"/>
          <w:lang w:eastAsia="ru-RU"/>
        </w:rPr>
        <w:t xml:space="preserve"> программы осуществляется оперативный, текущий и итоговый контроль знаний, умений и </w:t>
      </w:r>
      <w:r w:rsidR="00A56073" w:rsidRPr="00AE62F4">
        <w:rPr>
          <w:rFonts w:ascii="Times New Roman" w:eastAsia="Times New Roman" w:hAnsi="Times New Roman" w:cs="Times New Roman"/>
          <w:color w:val="808080" w:themeColor="background1" w:themeShade="80"/>
          <w:sz w:val="28"/>
          <w:szCs w:val="28"/>
          <w:lang w:eastAsia="ru-RU"/>
        </w:rPr>
        <w:t>навыков,</w:t>
      </w:r>
      <w:r w:rsidRPr="00AE62F4">
        <w:rPr>
          <w:rFonts w:ascii="Times New Roman" w:eastAsia="Times New Roman" w:hAnsi="Times New Roman" w:cs="Times New Roman"/>
          <w:color w:val="808080" w:themeColor="background1" w:themeShade="80"/>
          <w:sz w:val="28"/>
          <w:szCs w:val="28"/>
          <w:lang w:eastAsia="ru-RU"/>
        </w:rPr>
        <w:t xml:space="preserve"> обучающихся по предмету, который обеспечивает оперативную, текущую и итоговую дифференцированную информацию о степени освоения теоретических и методических знаний-умений, о состоянии и динамике физического развития, физической и профессионально-прикладной подготовленности каждого обучающихся.</w:t>
      </w:r>
    </w:p>
    <w:p w:rsidR="001A588D" w:rsidRPr="00AE62F4" w:rsidRDefault="001A588D" w:rsidP="00DD47F1">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 xml:space="preserve">Оперативный контроль осуществляется в форме спортивных игр, соревнований обеспечивает информацию о ходе выполнения обучающимися конкретного раздела, вида </w:t>
      </w:r>
      <w:r w:rsidR="005332DB" w:rsidRPr="00AE62F4">
        <w:rPr>
          <w:rFonts w:ascii="Times New Roman" w:eastAsia="Times New Roman" w:hAnsi="Times New Roman" w:cs="Times New Roman"/>
          <w:color w:val="808080" w:themeColor="background1" w:themeShade="80"/>
          <w:sz w:val="28"/>
          <w:szCs w:val="28"/>
          <w:lang w:eastAsia="ru-RU"/>
        </w:rPr>
        <w:t>адаптационной</w:t>
      </w:r>
      <w:r w:rsidRPr="00AE62F4">
        <w:rPr>
          <w:rFonts w:ascii="Times New Roman" w:eastAsia="Times New Roman" w:hAnsi="Times New Roman" w:cs="Times New Roman"/>
          <w:color w:val="808080" w:themeColor="background1" w:themeShade="80"/>
          <w:sz w:val="28"/>
          <w:szCs w:val="28"/>
          <w:lang w:eastAsia="ru-RU"/>
        </w:rPr>
        <w:t xml:space="preserve"> работы. Текущий - осуществляется в форме сдачи контрольных нормативов позволяет оценить степень освоения раздела, темы, вида </w:t>
      </w:r>
      <w:r w:rsidR="005332DB" w:rsidRPr="00AE62F4">
        <w:rPr>
          <w:rFonts w:ascii="Times New Roman" w:eastAsia="Times New Roman" w:hAnsi="Times New Roman" w:cs="Times New Roman"/>
          <w:color w:val="808080" w:themeColor="background1" w:themeShade="80"/>
          <w:sz w:val="28"/>
          <w:szCs w:val="28"/>
          <w:lang w:eastAsia="ru-RU"/>
        </w:rPr>
        <w:t>адаптационной</w:t>
      </w:r>
      <w:r w:rsidRPr="00AE62F4">
        <w:rPr>
          <w:rFonts w:ascii="Times New Roman" w:eastAsia="Times New Roman" w:hAnsi="Times New Roman" w:cs="Times New Roman"/>
          <w:color w:val="808080" w:themeColor="background1" w:themeShade="80"/>
          <w:sz w:val="28"/>
          <w:szCs w:val="28"/>
          <w:lang w:eastAsia="ru-RU"/>
        </w:rPr>
        <w:t xml:space="preserve"> р</w:t>
      </w:r>
      <w:r w:rsidR="00AA3614" w:rsidRPr="00AE62F4">
        <w:rPr>
          <w:rFonts w:ascii="Times New Roman" w:eastAsia="Times New Roman" w:hAnsi="Times New Roman" w:cs="Times New Roman"/>
          <w:color w:val="808080" w:themeColor="background1" w:themeShade="80"/>
          <w:sz w:val="28"/>
          <w:szCs w:val="28"/>
          <w:lang w:eastAsia="ru-RU"/>
        </w:rPr>
        <w:t>аботы. Итоговый контроль (зачет</w:t>
      </w:r>
      <w:r w:rsidRPr="00AE62F4">
        <w:rPr>
          <w:rFonts w:ascii="Times New Roman" w:eastAsia="Times New Roman" w:hAnsi="Times New Roman" w:cs="Times New Roman"/>
          <w:color w:val="808080" w:themeColor="background1" w:themeShade="80"/>
          <w:sz w:val="28"/>
          <w:szCs w:val="28"/>
          <w:lang w:eastAsia="ru-RU"/>
        </w:rPr>
        <w:t>) дает возможность выявить уровень сформированности физической культуры обучающихся и самоопределения в ней через комплексную проверку знаний, методических и практических умений, характеристику общей физической, спортивно-технической подготовленности обучающихся, их психофизической готовности к профессиональной деятельности.</w:t>
      </w:r>
    </w:p>
    <w:p w:rsidR="001A588D" w:rsidRPr="00AE62F4" w:rsidRDefault="001A588D" w:rsidP="00DD47F1">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В качестве критериев результативности учебно-тренировочных занятий выступают требования и показатели, основанные на использовании двигательной активности не ниже оп</w:t>
      </w:r>
      <w:r w:rsidR="00A56073" w:rsidRPr="00AE62F4">
        <w:rPr>
          <w:rFonts w:ascii="Times New Roman" w:eastAsia="Times New Roman" w:hAnsi="Times New Roman" w:cs="Times New Roman"/>
          <w:color w:val="808080" w:themeColor="background1" w:themeShade="80"/>
          <w:sz w:val="28"/>
          <w:szCs w:val="28"/>
          <w:lang w:eastAsia="ru-RU"/>
        </w:rPr>
        <w:t>ределенного программой минимума</w:t>
      </w:r>
      <w:r w:rsidRPr="00AE62F4">
        <w:rPr>
          <w:rFonts w:ascii="Times New Roman" w:eastAsia="Times New Roman" w:hAnsi="Times New Roman" w:cs="Times New Roman"/>
          <w:color w:val="808080" w:themeColor="background1" w:themeShade="80"/>
          <w:sz w:val="28"/>
          <w:szCs w:val="28"/>
          <w:lang w:eastAsia="ru-RU"/>
        </w:rPr>
        <w:t xml:space="preserve">, а </w:t>
      </w:r>
      <w:r w:rsidR="00A56073" w:rsidRPr="00AE62F4">
        <w:rPr>
          <w:rFonts w:ascii="Times New Roman" w:eastAsia="Times New Roman" w:hAnsi="Times New Roman" w:cs="Times New Roman"/>
          <w:color w:val="808080" w:themeColor="background1" w:themeShade="80"/>
          <w:sz w:val="28"/>
          <w:szCs w:val="28"/>
          <w:lang w:eastAsia="ru-RU"/>
        </w:rPr>
        <w:t>также регулярность</w:t>
      </w:r>
      <w:r w:rsidRPr="00AE62F4">
        <w:rPr>
          <w:rFonts w:ascii="Times New Roman" w:eastAsia="Times New Roman" w:hAnsi="Times New Roman" w:cs="Times New Roman"/>
          <w:color w:val="808080" w:themeColor="background1" w:themeShade="80"/>
          <w:sz w:val="28"/>
          <w:szCs w:val="28"/>
          <w:lang w:eastAsia="ru-RU"/>
        </w:rPr>
        <w:t xml:space="preserve"> посещения обязательных занятий. </w:t>
      </w:r>
    </w:p>
    <w:p w:rsidR="001A588D" w:rsidRPr="00AE62F4" w:rsidRDefault="001A588D" w:rsidP="00DD47F1">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 xml:space="preserve">Критерием успешности освоения учебного материала обучающимися является экспертная оценка преподавателя регулярности посещения обязательных учебных занятий, результатов соответствующих тестов, а также положительная динамика показателей физического развития. </w:t>
      </w:r>
    </w:p>
    <w:p w:rsidR="00AA3614" w:rsidRPr="00AE62F4" w:rsidRDefault="001A588D" w:rsidP="00DD47F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Прогр</w:t>
      </w:r>
      <w:r w:rsidR="00825E4B" w:rsidRPr="00AE62F4">
        <w:rPr>
          <w:rFonts w:ascii="Times New Roman" w:eastAsia="Calibri" w:hAnsi="Times New Roman" w:cs="Times New Roman"/>
          <w:color w:val="808080" w:themeColor="background1" w:themeShade="80"/>
          <w:sz w:val="28"/>
          <w:szCs w:val="28"/>
        </w:rPr>
        <w:t xml:space="preserve">амма </w:t>
      </w:r>
      <w:r w:rsidR="005332DB" w:rsidRPr="00AE62F4">
        <w:rPr>
          <w:rFonts w:ascii="Times New Roman" w:eastAsia="Calibri" w:hAnsi="Times New Roman" w:cs="Times New Roman"/>
          <w:color w:val="808080" w:themeColor="background1" w:themeShade="80"/>
          <w:sz w:val="28"/>
          <w:szCs w:val="28"/>
        </w:rPr>
        <w:t>адаптационной</w:t>
      </w:r>
      <w:r w:rsidR="00825E4B" w:rsidRPr="00AE62F4">
        <w:rPr>
          <w:rFonts w:ascii="Times New Roman" w:eastAsia="Calibri" w:hAnsi="Times New Roman" w:cs="Times New Roman"/>
          <w:color w:val="808080" w:themeColor="background1" w:themeShade="80"/>
          <w:sz w:val="28"/>
          <w:szCs w:val="28"/>
        </w:rPr>
        <w:t xml:space="preserve"> дисциплины «Физическая культура</w:t>
      </w:r>
      <w:r w:rsidRPr="00AE62F4">
        <w:rPr>
          <w:rFonts w:ascii="Times New Roman" w:eastAsia="Calibri" w:hAnsi="Times New Roman" w:cs="Times New Roman"/>
          <w:color w:val="808080" w:themeColor="background1" w:themeShade="80"/>
          <w:sz w:val="28"/>
          <w:szCs w:val="28"/>
        </w:rPr>
        <w:t xml:space="preserve">» разработана с учетом реализации образовательной программы </w:t>
      </w:r>
      <w:r w:rsidR="00AA3614" w:rsidRPr="00AE62F4">
        <w:rPr>
          <w:rFonts w:ascii="Times New Roman" w:eastAsia="Calibri" w:hAnsi="Times New Roman" w:cs="Times New Roman"/>
          <w:color w:val="808080" w:themeColor="background1" w:themeShade="80"/>
          <w:sz w:val="28"/>
          <w:szCs w:val="28"/>
        </w:rPr>
        <w:t xml:space="preserve">среднего общего образования в пределах освоения ОПОП на базе основного общего образования с уточнением содержания учебного материала, последовательности его изучения, тематики рефератов (докладов), индивидуальных проектов, практических занятий, распределения учебных часов, с учетом специфики программ подготовки </w:t>
      </w:r>
      <w:r w:rsidR="002F212C" w:rsidRPr="00AE62F4">
        <w:rPr>
          <w:rFonts w:ascii="Times New Roman" w:eastAsia="Calibri" w:hAnsi="Times New Roman" w:cs="Times New Roman"/>
          <w:color w:val="808080" w:themeColor="background1" w:themeShade="80"/>
          <w:sz w:val="28"/>
          <w:szCs w:val="28"/>
        </w:rPr>
        <w:t>квалифицированных рабочих, служащих</w:t>
      </w:r>
      <w:r w:rsidR="00AA3614" w:rsidRPr="00AE62F4">
        <w:rPr>
          <w:rFonts w:ascii="Times New Roman" w:eastAsia="Calibri" w:hAnsi="Times New Roman" w:cs="Times New Roman"/>
          <w:color w:val="808080" w:themeColor="background1" w:themeShade="80"/>
          <w:sz w:val="28"/>
          <w:szCs w:val="28"/>
        </w:rPr>
        <w:t xml:space="preserve">, осваиваемой </w:t>
      </w:r>
      <w:r w:rsidR="0078708C" w:rsidRPr="00AE62F4">
        <w:rPr>
          <w:rFonts w:ascii="Times New Roman" w:eastAsia="Calibri" w:hAnsi="Times New Roman" w:cs="Times New Roman"/>
          <w:color w:val="808080" w:themeColor="background1" w:themeShade="80"/>
          <w:sz w:val="28"/>
          <w:szCs w:val="28"/>
        </w:rPr>
        <w:t xml:space="preserve">профессии </w:t>
      </w:r>
      <w:r w:rsidR="00AA3614" w:rsidRPr="00AE62F4">
        <w:rPr>
          <w:rFonts w:ascii="Times New Roman" w:eastAsia="Calibri" w:hAnsi="Times New Roman" w:cs="Times New Roman"/>
          <w:color w:val="808080" w:themeColor="background1" w:themeShade="80"/>
          <w:sz w:val="28"/>
          <w:szCs w:val="28"/>
        </w:rPr>
        <w:t>технического профиля.</w:t>
      </w:r>
    </w:p>
    <w:p w:rsidR="00633D16" w:rsidRPr="00AE62F4" w:rsidRDefault="00633D16" w:rsidP="00633D16">
      <w:pPr>
        <w:spacing w:after="0" w:line="240" w:lineRule="auto"/>
        <w:ind w:firstLine="708"/>
        <w:jc w:val="both"/>
        <w:rPr>
          <w:rFonts w:ascii="Times New Roman" w:eastAsia="Calibri" w:hAnsi="Times New Roman" w:cs="Times New Roman"/>
          <w:color w:val="808080" w:themeColor="background1" w:themeShade="80"/>
          <w:sz w:val="28"/>
          <w:szCs w:val="28"/>
          <w:lang w:eastAsia="ru-RU"/>
        </w:rPr>
      </w:pPr>
      <w:r w:rsidRPr="00AE62F4">
        <w:rPr>
          <w:rFonts w:ascii="Times New Roman" w:eastAsia="Calibri" w:hAnsi="Times New Roman" w:cs="Times New Roman"/>
          <w:color w:val="808080" w:themeColor="background1" w:themeShade="80"/>
          <w:sz w:val="28"/>
          <w:szCs w:val="28"/>
          <w:lang w:eastAsia="ru-RU"/>
        </w:rPr>
        <w:t xml:space="preserve">Формируемые общие компетенции: </w:t>
      </w:r>
    </w:p>
    <w:p w:rsidR="00633D16" w:rsidRPr="00AE62F4" w:rsidRDefault="00633D16" w:rsidP="00633D16">
      <w:pPr>
        <w:spacing w:after="0" w:line="240" w:lineRule="auto"/>
        <w:ind w:firstLine="708"/>
        <w:jc w:val="both"/>
        <w:rPr>
          <w:rFonts w:ascii="Times New Roman" w:eastAsia="Calibri" w:hAnsi="Times New Roman" w:cs="Times New Roman"/>
          <w:color w:val="808080" w:themeColor="background1" w:themeShade="80"/>
          <w:sz w:val="28"/>
          <w:szCs w:val="28"/>
          <w:lang w:eastAsia="ru-RU"/>
        </w:rPr>
      </w:pPr>
      <w:r w:rsidRPr="00AE62F4">
        <w:rPr>
          <w:rFonts w:ascii="Times New Roman" w:eastAsia="Calibri" w:hAnsi="Times New Roman" w:cs="Times New Roman"/>
          <w:color w:val="808080" w:themeColor="background1" w:themeShade="80"/>
          <w:sz w:val="28"/>
          <w:szCs w:val="28"/>
          <w:lang w:eastAsia="ru-RU"/>
        </w:rPr>
        <w:t>ОК 01. Выбирать способы решения задач профессиональной деятельности, применительно к различным контекстам.</w:t>
      </w:r>
    </w:p>
    <w:p w:rsidR="00633D16" w:rsidRPr="00AE62F4" w:rsidRDefault="00633D16" w:rsidP="00633D16">
      <w:pPr>
        <w:spacing w:after="0" w:line="240" w:lineRule="auto"/>
        <w:ind w:firstLine="708"/>
        <w:jc w:val="both"/>
        <w:rPr>
          <w:rFonts w:ascii="Times New Roman" w:eastAsia="Calibri" w:hAnsi="Times New Roman" w:cs="Times New Roman"/>
          <w:color w:val="808080" w:themeColor="background1" w:themeShade="80"/>
          <w:sz w:val="28"/>
          <w:szCs w:val="28"/>
          <w:lang w:eastAsia="ru-RU"/>
        </w:rPr>
      </w:pPr>
      <w:r w:rsidRPr="00AE62F4">
        <w:rPr>
          <w:rFonts w:ascii="Times New Roman" w:eastAsia="Calibri" w:hAnsi="Times New Roman" w:cs="Times New Roman"/>
          <w:color w:val="808080" w:themeColor="background1" w:themeShade="80"/>
          <w:sz w:val="28"/>
          <w:szCs w:val="28"/>
          <w:lang w:eastAsia="ru-RU"/>
        </w:rPr>
        <w:t>ОК 02. Осуществлять поиск, анализ и интерпретацию информации, необходимой для выполнения задач профессиональной деятельности.</w:t>
      </w:r>
    </w:p>
    <w:p w:rsidR="00633D16" w:rsidRPr="00AE62F4" w:rsidRDefault="00633D16" w:rsidP="00633D16">
      <w:pPr>
        <w:spacing w:after="0" w:line="240" w:lineRule="auto"/>
        <w:ind w:firstLine="708"/>
        <w:jc w:val="both"/>
        <w:rPr>
          <w:rFonts w:ascii="Times New Roman" w:eastAsia="Calibri" w:hAnsi="Times New Roman" w:cs="Times New Roman"/>
          <w:color w:val="808080" w:themeColor="background1" w:themeShade="80"/>
          <w:sz w:val="28"/>
          <w:szCs w:val="28"/>
          <w:lang w:eastAsia="ru-RU"/>
        </w:rPr>
      </w:pPr>
      <w:r w:rsidRPr="00AE62F4">
        <w:rPr>
          <w:rFonts w:ascii="Times New Roman" w:eastAsia="Calibri" w:hAnsi="Times New Roman" w:cs="Times New Roman"/>
          <w:color w:val="808080" w:themeColor="background1" w:themeShade="80"/>
          <w:sz w:val="28"/>
          <w:szCs w:val="28"/>
          <w:lang w:eastAsia="ru-RU"/>
        </w:rPr>
        <w:t>ОК 03. Планировать и реализовывать собственное профессиональное и личностное развитие.</w:t>
      </w:r>
    </w:p>
    <w:p w:rsidR="00633D16" w:rsidRPr="00AE62F4" w:rsidRDefault="00633D16" w:rsidP="00633D16">
      <w:pPr>
        <w:spacing w:after="0" w:line="240" w:lineRule="auto"/>
        <w:ind w:firstLine="708"/>
        <w:jc w:val="both"/>
        <w:rPr>
          <w:rFonts w:ascii="Times New Roman" w:eastAsia="Calibri" w:hAnsi="Times New Roman" w:cs="Times New Roman"/>
          <w:color w:val="808080" w:themeColor="background1" w:themeShade="80"/>
          <w:sz w:val="28"/>
          <w:szCs w:val="28"/>
          <w:lang w:eastAsia="ru-RU"/>
        </w:rPr>
      </w:pPr>
      <w:r w:rsidRPr="00AE62F4">
        <w:rPr>
          <w:rFonts w:ascii="Times New Roman" w:eastAsia="Calibri" w:hAnsi="Times New Roman" w:cs="Times New Roman"/>
          <w:color w:val="808080" w:themeColor="background1" w:themeShade="80"/>
          <w:sz w:val="28"/>
          <w:szCs w:val="28"/>
          <w:lang w:eastAsia="ru-RU"/>
        </w:rPr>
        <w:t>ОК 04. Работать в коллективе и команде, эффективно взаимодействовать с коллегами, руководством, клиентами.</w:t>
      </w:r>
    </w:p>
    <w:p w:rsidR="00633D16" w:rsidRPr="00AE62F4" w:rsidRDefault="00633D16" w:rsidP="00633D16">
      <w:pPr>
        <w:spacing w:after="0" w:line="240" w:lineRule="auto"/>
        <w:ind w:firstLine="708"/>
        <w:jc w:val="both"/>
        <w:rPr>
          <w:rFonts w:ascii="Times New Roman" w:eastAsia="Calibri" w:hAnsi="Times New Roman" w:cs="Times New Roman"/>
          <w:color w:val="808080" w:themeColor="background1" w:themeShade="80"/>
          <w:sz w:val="28"/>
          <w:szCs w:val="28"/>
          <w:lang w:eastAsia="ru-RU"/>
        </w:rPr>
      </w:pPr>
      <w:r w:rsidRPr="00AE62F4">
        <w:rPr>
          <w:rFonts w:ascii="Times New Roman" w:eastAsia="Calibri" w:hAnsi="Times New Roman" w:cs="Times New Roman"/>
          <w:color w:val="808080" w:themeColor="background1" w:themeShade="80"/>
          <w:sz w:val="28"/>
          <w:szCs w:val="28"/>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633D16" w:rsidRPr="00AE62F4" w:rsidRDefault="00633D16" w:rsidP="00633D16">
      <w:pPr>
        <w:spacing w:after="0" w:line="240" w:lineRule="auto"/>
        <w:ind w:firstLine="708"/>
        <w:jc w:val="both"/>
        <w:rPr>
          <w:rFonts w:ascii="Times New Roman" w:eastAsia="Calibri" w:hAnsi="Times New Roman" w:cs="Times New Roman"/>
          <w:color w:val="808080" w:themeColor="background1" w:themeShade="80"/>
          <w:sz w:val="28"/>
          <w:szCs w:val="28"/>
          <w:lang w:eastAsia="ru-RU"/>
        </w:rPr>
      </w:pPr>
      <w:r w:rsidRPr="00AE62F4">
        <w:rPr>
          <w:rFonts w:ascii="Times New Roman" w:eastAsia="Calibri" w:hAnsi="Times New Roman" w:cs="Times New Roman"/>
          <w:color w:val="808080" w:themeColor="background1" w:themeShade="80"/>
          <w:sz w:val="28"/>
          <w:szCs w:val="28"/>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w:t>
      </w:r>
    </w:p>
    <w:p w:rsidR="00633D16" w:rsidRPr="00AE62F4" w:rsidRDefault="00633D16" w:rsidP="00633D16">
      <w:pPr>
        <w:spacing w:after="0" w:line="240" w:lineRule="auto"/>
        <w:ind w:firstLine="708"/>
        <w:jc w:val="both"/>
        <w:rPr>
          <w:rFonts w:ascii="Times New Roman" w:eastAsia="Calibri" w:hAnsi="Times New Roman" w:cs="Times New Roman"/>
          <w:color w:val="808080" w:themeColor="background1" w:themeShade="80"/>
          <w:sz w:val="28"/>
          <w:szCs w:val="28"/>
          <w:lang w:eastAsia="ru-RU"/>
        </w:rPr>
      </w:pPr>
      <w:r w:rsidRPr="00AE62F4">
        <w:rPr>
          <w:rFonts w:ascii="Times New Roman" w:eastAsia="Calibri" w:hAnsi="Times New Roman" w:cs="Times New Roman"/>
          <w:color w:val="808080" w:themeColor="background1" w:themeShade="80"/>
          <w:sz w:val="28"/>
          <w:szCs w:val="28"/>
          <w:lang w:eastAsia="ru-RU"/>
        </w:rPr>
        <w:t>ОК 07. Содействовать сохранению окружающей среды, ресурсосбережению, эффективно действовать в чрезвычайных ситуациях.</w:t>
      </w:r>
    </w:p>
    <w:p w:rsidR="00633D16" w:rsidRPr="00AE62F4" w:rsidRDefault="00633D16" w:rsidP="00633D16">
      <w:pPr>
        <w:spacing w:after="0" w:line="240" w:lineRule="auto"/>
        <w:ind w:firstLine="708"/>
        <w:jc w:val="both"/>
        <w:rPr>
          <w:rFonts w:ascii="Times New Roman" w:eastAsia="Calibri" w:hAnsi="Times New Roman" w:cs="Times New Roman"/>
          <w:color w:val="808080" w:themeColor="background1" w:themeShade="80"/>
          <w:sz w:val="28"/>
          <w:szCs w:val="28"/>
          <w:lang w:eastAsia="ru-RU"/>
        </w:rPr>
      </w:pPr>
      <w:r w:rsidRPr="00AE62F4">
        <w:rPr>
          <w:rFonts w:ascii="Times New Roman" w:eastAsia="Calibri" w:hAnsi="Times New Roman" w:cs="Times New Roman"/>
          <w:color w:val="808080" w:themeColor="background1" w:themeShade="80"/>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33D16" w:rsidRPr="00AE62F4" w:rsidRDefault="00633D16" w:rsidP="00633D16">
      <w:pPr>
        <w:spacing w:after="0" w:line="240" w:lineRule="auto"/>
        <w:ind w:firstLine="708"/>
        <w:jc w:val="both"/>
        <w:rPr>
          <w:rFonts w:ascii="Times New Roman" w:eastAsia="Calibri" w:hAnsi="Times New Roman" w:cs="Times New Roman"/>
          <w:color w:val="808080" w:themeColor="background1" w:themeShade="80"/>
          <w:sz w:val="28"/>
          <w:szCs w:val="28"/>
          <w:lang w:eastAsia="ru-RU"/>
        </w:rPr>
      </w:pPr>
      <w:r w:rsidRPr="00AE62F4">
        <w:rPr>
          <w:rFonts w:ascii="Times New Roman" w:eastAsia="Calibri" w:hAnsi="Times New Roman" w:cs="Times New Roman"/>
          <w:color w:val="808080" w:themeColor="background1" w:themeShade="80"/>
          <w:sz w:val="28"/>
          <w:szCs w:val="28"/>
          <w:lang w:eastAsia="ru-RU"/>
        </w:rPr>
        <w:t>ОК 09. Использовать информационные технологии в профессиональной деятельности.</w:t>
      </w:r>
    </w:p>
    <w:p w:rsidR="00633D16" w:rsidRPr="00AE62F4" w:rsidRDefault="00633D16" w:rsidP="00633D16">
      <w:pPr>
        <w:spacing w:after="0" w:line="240" w:lineRule="auto"/>
        <w:ind w:firstLine="708"/>
        <w:jc w:val="both"/>
        <w:rPr>
          <w:rFonts w:ascii="Times New Roman" w:eastAsia="Calibri" w:hAnsi="Times New Roman" w:cs="Times New Roman"/>
          <w:color w:val="808080" w:themeColor="background1" w:themeShade="80"/>
          <w:sz w:val="28"/>
          <w:szCs w:val="28"/>
          <w:lang w:eastAsia="ru-RU"/>
        </w:rPr>
      </w:pPr>
      <w:r w:rsidRPr="00AE62F4">
        <w:rPr>
          <w:rFonts w:ascii="Times New Roman" w:eastAsia="Calibri" w:hAnsi="Times New Roman" w:cs="Times New Roman"/>
          <w:color w:val="808080" w:themeColor="background1" w:themeShade="80"/>
          <w:sz w:val="28"/>
          <w:szCs w:val="28"/>
          <w:lang w:eastAsia="ru-RU"/>
        </w:rPr>
        <w:t>ОК 10. Пользоваться профессиональной документацией на государственном и иностранном языках.</w:t>
      </w:r>
    </w:p>
    <w:p w:rsidR="00633D16" w:rsidRPr="00AE62F4" w:rsidRDefault="00633D16" w:rsidP="00633D16">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ОК 11. Использовать знания по финансовой грамотности, планировать предпринимательскую деятельность в профессиональной сфере.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7"/>
        <w:gridCol w:w="1553"/>
      </w:tblGrid>
      <w:tr w:rsidR="00BA5E54" w:rsidRPr="00AE62F4" w:rsidTr="00BD68D7">
        <w:tc>
          <w:tcPr>
            <w:tcW w:w="8046" w:type="dxa"/>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 xml:space="preserve">Личностные результаты </w:t>
            </w:r>
          </w:p>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 xml:space="preserve">реализации программы воспитания </w:t>
            </w:r>
          </w:p>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i/>
                <w:iCs/>
                <w:color w:val="808080" w:themeColor="background1" w:themeShade="80"/>
                <w:sz w:val="24"/>
                <w:szCs w:val="24"/>
                <w:lang w:eastAsia="ru-RU"/>
              </w:rPr>
              <w:t>(дескрипторы)</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 xml:space="preserve">Код личностных результатов </w:t>
            </w:r>
            <w:r w:rsidRPr="00AE62F4">
              <w:rPr>
                <w:rFonts w:ascii="Times New Roman" w:eastAsia="Times New Roman" w:hAnsi="Times New Roman" w:cs="Times New Roman"/>
                <w:b/>
                <w:bCs/>
                <w:color w:val="808080" w:themeColor="background1" w:themeShade="80"/>
                <w:sz w:val="24"/>
                <w:szCs w:val="24"/>
                <w:lang w:eastAsia="ru-RU"/>
              </w:rPr>
              <w:br/>
              <w:t xml:space="preserve">реализации </w:t>
            </w:r>
            <w:r w:rsidRPr="00AE62F4">
              <w:rPr>
                <w:rFonts w:ascii="Times New Roman" w:eastAsia="Times New Roman" w:hAnsi="Times New Roman" w:cs="Times New Roman"/>
                <w:b/>
                <w:bCs/>
                <w:color w:val="808080" w:themeColor="background1" w:themeShade="80"/>
                <w:sz w:val="24"/>
                <w:szCs w:val="24"/>
                <w:lang w:eastAsia="ru-RU"/>
              </w:rPr>
              <w:br/>
              <w:t xml:space="preserve">программы </w:t>
            </w:r>
            <w:r w:rsidRPr="00AE62F4">
              <w:rPr>
                <w:rFonts w:ascii="Times New Roman" w:eastAsia="Times New Roman" w:hAnsi="Times New Roman" w:cs="Times New Roman"/>
                <w:b/>
                <w:bCs/>
                <w:color w:val="808080" w:themeColor="background1" w:themeShade="80"/>
                <w:sz w:val="24"/>
                <w:szCs w:val="24"/>
                <w:lang w:eastAsia="ru-RU"/>
              </w:rPr>
              <w:br/>
              <w:t>воспитания</w:t>
            </w:r>
          </w:p>
        </w:tc>
      </w:tr>
      <w:tr w:rsidR="00BA5E54" w:rsidRPr="00AE62F4" w:rsidTr="00BD68D7">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jc w:val="both"/>
              <w:rPr>
                <w:rFonts w:ascii="Times New Roman" w:eastAsia="Times New Roman" w:hAnsi="Times New Roman" w:cs="Times New Roman"/>
                <w:b/>
                <w:bCs/>
                <w:i/>
                <w:iCs/>
                <w:color w:val="808080" w:themeColor="background1" w:themeShade="80"/>
                <w:sz w:val="24"/>
                <w:szCs w:val="24"/>
                <w:lang w:val="x-none" w:eastAsia="x-none"/>
              </w:rPr>
            </w:pPr>
            <w:r w:rsidRPr="00AE62F4">
              <w:rPr>
                <w:rFonts w:ascii="Times New Roman" w:eastAsia="Times New Roman" w:hAnsi="Times New Roman" w:cs="Times New Roman"/>
                <w:color w:val="808080" w:themeColor="background1" w:themeShade="80"/>
                <w:sz w:val="24"/>
                <w:szCs w:val="24"/>
                <w:lang w:eastAsia="ru-RU"/>
              </w:rPr>
              <w:t>Осознающий себя гражданином и защитником великой страны</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ЛР 1</w:t>
            </w:r>
          </w:p>
        </w:tc>
      </w:tr>
      <w:tr w:rsidR="00BA5E54" w:rsidRPr="00AE62F4" w:rsidTr="00BD68D7">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ind w:firstLine="33"/>
              <w:jc w:val="both"/>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color w:val="808080" w:themeColor="background1" w:themeShade="80"/>
                <w:sz w:val="24"/>
                <w:szCs w:val="24"/>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ЛР 2</w:t>
            </w:r>
          </w:p>
        </w:tc>
      </w:tr>
      <w:tr w:rsidR="00BA5E54" w:rsidRPr="00AE62F4" w:rsidTr="00BD68D7">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ind w:firstLine="33"/>
              <w:jc w:val="both"/>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color w:val="808080" w:themeColor="background1" w:themeShade="80"/>
                <w:sz w:val="24"/>
                <w:szCs w:val="24"/>
                <w:lang w:eastAsia="ru-RU"/>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ЛР 3</w:t>
            </w:r>
          </w:p>
        </w:tc>
      </w:tr>
      <w:tr w:rsidR="00BA5E54" w:rsidRPr="00AE62F4" w:rsidTr="00BD68D7">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ind w:firstLine="33"/>
              <w:jc w:val="both"/>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color w:val="808080" w:themeColor="background1" w:themeShade="80"/>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ЛР 4</w:t>
            </w:r>
          </w:p>
        </w:tc>
      </w:tr>
      <w:tr w:rsidR="00BA5E54" w:rsidRPr="00AE62F4" w:rsidTr="00BD68D7">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ind w:firstLine="33"/>
              <w:jc w:val="both"/>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color w:val="808080" w:themeColor="background1" w:themeShade="80"/>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ЛР 5</w:t>
            </w:r>
          </w:p>
        </w:tc>
      </w:tr>
      <w:tr w:rsidR="00BA5E54" w:rsidRPr="00AE62F4" w:rsidTr="00BD68D7">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ind w:firstLine="33"/>
              <w:jc w:val="both"/>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color w:val="808080" w:themeColor="background1" w:themeShade="80"/>
                <w:sz w:val="24"/>
                <w:szCs w:val="24"/>
                <w:lang w:eastAsia="ru-RU"/>
              </w:rPr>
              <w:t>Проявляющий уважение к людям старшего поколения и готовность к участию в социальной поддержке и волонтерских движениях</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ЛР 6</w:t>
            </w:r>
          </w:p>
        </w:tc>
      </w:tr>
      <w:tr w:rsidR="00BA5E54" w:rsidRPr="00AE62F4" w:rsidTr="00BD68D7">
        <w:trPr>
          <w:trHeight w:val="268"/>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ind w:firstLine="33"/>
              <w:jc w:val="both"/>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color w:val="808080" w:themeColor="background1" w:themeShade="80"/>
                <w:sz w:val="24"/>
                <w:szCs w:val="24"/>
                <w:lang w:eastAsia="ru-RU"/>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ЛР 7</w:t>
            </w:r>
          </w:p>
        </w:tc>
      </w:tr>
      <w:tr w:rsidR="00BA5E54" w:rsidRPr="00AE62F4" w:rsidTr="00BD68D7">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ind w:firstLine="33"/>
              <w:jc w:val="both"/>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color w:val="808080" w:themeColor="background1" w:themeShade="80"/>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ЛР 8</w:t>
            </w:r>
          </w:p>
        </w:tc>
      </w:tr>
      <w:tr w:rsidR="00BA5E54" w:rsidRPr="00AE62F4" w:rsidTr="00BD68D7">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ind w:firstLine="33"/>
              <w:jc w:val="both"/>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color w:val="808080" w:themeColor="background1" w:themeShade="80"/>
                <w:sz w:val="24"/>
                <w:szCs w:val="24"/>
                <w:lang w:eastAsia="ru-RU"/>
              </w:rPr>
              <w:t xml:space="preserve">Соблюдающий и пропагандирующий правила здорового и безопасного </w:t>
            </w:r>
            <w:r w:rsidRPr="00AE62F4">
              <w:rPr>
                <w:rFonts w:ascii="Times New Roman" w:eastAsia="Times New Roman" w:hAnsi="Times New Roman" w:cs="Times New Roman"/>
                <w:color w:val="808080" w:themeColor="background1" w:themeShade="80"/>
                <w:sz w:val="24"/>
                <w:szCs w:val="24"/>
                <w:lang w:eastAsia="ru-RU"/>
              </w:rPr>
              <w:lastRenderedPageBreak/>
              <w:t>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lastRenderedPageBreak/>
              <w:t>ЛР 9</w:t>
            </w:r>
          </w:p>
        </w:tc>
      </w:tr>
      <w:tr w:rsidR="00BA5E54" w:rsidRPr="00AE62F4" w:rsidTr="00BD68D7">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jc w:val="both"/>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color w:val="808080" w:themeColor="background1" w:themeShade="80"/>
                <w:sz w:val="24"/>
                <w:szCs w:val="24"/>
                <w:lang w:eastAsia="ru-RU"/>
              </w:rPr>
              <w:t>Заботящийся о защите окружающей среды, собственной и чужой безопасности, в том числе цифровой</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ЛР 10</w:t>
            </w:r>
          </w:p>
        </w:tc>
      </w:tr>
      <w:tr w:rsidR="00BA5E54" w:rsidRPr="00AE62F4" w:rsidTr="00BD68D7">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jc w:val="both"/>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color w:val="808080" w:themeColor="background1" w:themeShade="80"/>
                <w:sz w:val="24"/>
                <w:szCs w:val="24"/>
                <w:lang w:eastAsia="ru-RU"/>
              </w:rPr>
              <w:t>Проявляющий уважение к эстетическим ценностям, обладающий основами эстетической культуры</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ЛР 11</w:t>
            </w:r>
          </w:p>
        </w:tc>
      </w:tr>
      <w:tr w:rsidR="00BA5E54" w:rsidRPr="00AE62F4" w:rsidTr="00BD68D7">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BA5E54" w:rsidRPr="00AE62F4" w:rsidRDefault="00BA5E54" w:rsidP="00BD68D7">
            <w:pPr>
              <w:spacing w:after="0" w:line="240" w:lineRule="auto"/>
              <w:jc w:val="both"/>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color w:val="808080" w:themeColor="background1" w:themeShade="80"/>
                <w:sz w:val="24"/>
                <w:szCs w:val="24"/>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418" w:type="dxa"/>
            <w:vAlign w:val="center"/>
          </w:tcPr>
          <w:p w:rsidR="00BA5E54" w:rsidRPr="00AE62F4" w:rsidRDefault="00BA5E54" w:rsidP="00BD68D7">
            <w:pPr>
              <w:spacing w:after="0" w:line="240" w:lineRule="auto"/>
              <w:ind w:firstLine="33"/>
              <w:jc w:val="center"/>
              <w:rPr>
                <w:rFonts w:ascii="Times New Roman" w:eastAsia="Times New Roman" w:hAnsi="Times New Roman" w:cs="Times New Roman"/>
                <w:b/>
                <w:bCs/>
                <w:color w:val="808080" w:themeColor="background1" w:themeShade="80"/>
                <w:sz w:val="24"/>
                <w:szCs w:val="24"/>
                <w:lang w:eastAsia="ru-RU"/>
              </w:rPr>
            </w:pPr>
            <w:r w:rsidRPr="00AE62F4">
              <w:rPr>
                <w:rFonts w:ascii="Times New Roman" w:eastAsia="Times New Roman" w:hAnsi="Times New Roman" w:cs="Times New Roman"/>
                <w:b/>
                <w:bCs/>
                <w:color w:val="808080" w:themeColor="background1" w:themeShade="80"/>
                <w:sz w:val="24"/>
                <w:szCs w:val="24"/>
                <w:lang w:eastAsia="ru-RU"/>
              </w:rPr>
              <w:t>ЛР 12</w:t>
            </w:r>
          </w:p>
        </w:tc>
      </w:tr>
    </w:tbl>
    <w:p w:rsidR="00BA5E54" w:rsidRPr="00AE62F4" w:rsidRDefault="00BA5E54" w:rsidP="00DD47F1">
      <w:pPr>
        <w:spacing w:after="0" w:line="240" w:lineRule="auto"/>
        <w:ind w:firstLine="709"/>
        <w:jc w:val="both"/>
        <w:rPr>
          <w:rFonts w:ascii="Times New Roman" w:eastAsia="Calibri" w:hAnsi="Times New Roman" w:cs="Times New Roman"/>
          <w:color w:val="808080" w:themeColor="background1" w:themeShade="80"/>
          <w:sz w:val="28"/>
          <w:szCs w:val="28"/>
        </w:rPr>
      </w:pPr>
    </w:p>
    <w:p w:rsidR="00AA3614" w:rsidRPr="00AE62F4" w:rsidRDefault="00AA3614" w:rsidP="00DD47F1">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p>
    <w:p w:rsidR="00AA3614" w:rsidRPr="00AE62F4" w:rsidRDefault="002A5AD5"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t xml:space="preserve"> </w:t>
      </w:r>
    </w:p>
    <w:p w:rsidR="00D921C7" w:rsidRPr="00AE62F4" w:rsidRDefault="00D921C7" w:rsidP="00DD47F1">
      <w:pPr>
        <w:spacing w:after="0" w:line="240" w:lineRule="auto"/>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br w:type="page"/>
      </w:r>
    </w:p>
    <w:p w:rsidR="00DD47F1" w:rsidRPr="00AE62F4" w:rsidRDefault="001A588D"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lastRenderedPageBreak/>
        <w:t xml:space="preserve">2. ОБЩАЯ ХАРАКТЕРИСТИКА </w:t>
      </w:r>
      <w:r w:rsidR="005332DB" w:rsidRPr="00AE62F4">
        <w:rPr>
          <w:rFonts w:ascii="Times New Roman" w:eastAsia="Calibri" w:hAnsi="Times New Roman" w:cs="Times New Roman"/>
          <w:b/>
          <w:color w:val="808080" w:themeColor="background1" w:themeShade="80"/>
          <w:sz w:val="24"/>
          <w:szCs w:val="24"/>
        </w:rPr>
        <w:t>АДАПТАЦИОННОЙ</w:t>
      </w:r>
      <w:r w:rsidRPr="00AE62F4">
        <w:rPr>
          <w:rFonts w:ascii="Times New Roman" w:eastAsia="Calibri" w:hAnsi="Times New Roman" w:cs="Times New Roman"/>
          <w:b/>
          <w:color w:val="808080" w:themeColor="background1" w:themeShade="80"/>
          <w:sz w:val="24"/>
          <w:szCs w:val="24"/>
        </w:rPr>
        <w:t xml:space="preserve"> ДИСЦИПЛИНЫ</w:t>
      </w:r>
    </w:p>
    <w:p w:rsidR="00DD47F1" w:rsidRPr="00AE62F4" w:rsidRDefault="00DD47F1"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p>
    <w:p w:rsidR="00A56073" w:rsidRPr="00AE62F4" w:rsidRDefault="001A588D"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t xml:space="preserve"> </w:t>
      </w:r>
    </w:p>
    <w:p w:rsidR="001A588D" w:rsidRPr="00AE62F4" w:rsidRDefault="001A588D" w:rsidP="00DD47F1">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Содержание</w:t>
      </w:r>
      <w:r w:rsidR="005332DB" w:rsidRPr="00AE62F4">
        <w:rPr>
          <w:rFonts w:ascii="Times New Roman" w:hAnsi="Times New Roman"/>
          <w:color w:val="808080" w:themeColor="background1" w:themeShade="80"/>
          <w:sz w:val="28"/>
          <w:szCs w:val="28"/>
        </w:rPr>
        <w:t xml:space="preserve"> а</w:t>
      </w:r>
      <w:r w:rsidR="005332DB" w:rsidRPr="00AE62F4">
        <w:rPr>
          <w:rFonts w:ascii="Times New Roman" w:hAnsi="Times New Roman"/>
          <w:color w:val="808080" w:themeColor="background1" w:themeShade="80"/>
          <w:sz w:val="28"/>
          <w:szCs w:val="28"/>
        </w:rPr>
        <w:t>даптационн</w:t>
      </w:r>
      <w:r w:rsidR="005332DB" w:rsidRPr="00AE62F4">
        <w:rPr>
          <w:rFonts w:ascii="Times New Roman" w:hAnsi="Times New Roman"/>
          <w:color w:val="808080" w:themeColor="background1" w:themeShade="80"/>
          <w:sz w:val="28"/>
          <w:szCs w:val="28"/>
        </w:rPr>
        <w:t>ой</w:t>
      </w:r>
      <w:r w:rsidR="005332DB"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дисциплины «Физическая культура» направлено на</w:t>
      </w:r>
      <w:r w:rsidR="00DD47F1"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1A588D" w:rsidRPr="00AE62F4" w:rsidRDefault="001A588D" w:rsidP="00DD47F1">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Реализация содержания </w:t>
      </w:r>
      <w:r w:rsidR="005332DB" w:rsidRPr="00AE62F4">
        <w:rPr>
          <w:rFonts w:ascii="Times New Roman" w:eastAsia="SchoolBookCSanPin-Regular" w:hAnsi="Times New Roman" w:cs="Times New Roman"/>
          <w:color w:val="808080" w:themeColor="background1" w:themeShade="80"/>
          <w:sz w:val="28"/>
          <w:szCs w:val="28"/>
        </w:rPr>
        <w:t>адаптационной</w:t>
      </w:r>
      <w:r w:rsidRPr="00AE62F4">
        <w:rPr>
          <w:rFonts w:ascii="Times New Roman" w:eastAsia="SchoolBookCSanPin-Regular" w:hAnsi="Times New Roman" w:cs="Times New Roman"/>
          <w:color w:val="808080" w:themeColor="background1" w:themeShade="80"/>
          <w:sz w:val="28"/>
          <w:szCs w:val="28"/>
        </w:rPr>
        <w:t xml:space="preserve">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иобщественно значимой деятельности, становлению целесообразного здорового образа жизни.</w:t>
      </w:r>
    </w:p>
    <w:p w:rsidR="001A588D" w:rsidRPr="00AE62F4" w:rsidRDefault="001A588D" w:rsidP="00DD47F1">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образовательногопроцесса с учетом индивидуальных, возрастных, психологических, физиологическихособенностей и качества здоровья обучающихся.</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В соответствии со структурой двигательной деятельности содержание </w:t>
      </w:r>
      <w:r w:rsidR="005332DB" w:rsidRPr="00AE62F4">
        <w:rPr>
          <w:rFonts w:ascii="Times New Roman" w:eastAsia="SchoolBookCSanPin-Regular" w:hAnsi="Times New Roman" w:cs="Times New Roman"/>
          <w:color w:val="808080" w:themeColor="background1" w:themeShade="80"/>
          <w:sz w:val="28"/>
          <w:szCs w:val="28"/>
        </w:rPr>
        <w:t>адаптационной</w:t>
      </w:r>
      <w:r w:rsidRPr="00AE62F4">
        <w:rPr>
          <w:rFonts w:ascii="Times New Roman" w:eastAsia="SchoolBookCSanPin-Regular" w:hAnsi="Times New Roman" w:cs="Times New Roman"/>
          <w:color w:val="808080" w:themeColor="background1" w:themeShade="80"/>
          <w:sz w:val="28"/>
          <w:szCs w:val="28"/>
        </w:rPr>
        <w:t xml:space="preserve"> дисциплины «Физическая культура» представлено тремя содержательными линиями:</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физкультурно-оздоровительной деятельностью;</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w:t>
      </w:r>
      <w:r w:rsidR="00DD47F1"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спортивно-оздоровительной деятельностью с прикладной ориентированной подготовкой;</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введением в профессиональную деятельность специалиста.</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Первая содержательная линия ориентирует образовательный процесс на укрепление здоровья обучающихся и воспитание бережного к нему отношения. Через свое предметное содержание она нацеливает обучающихся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Вторая содержательная линия соотносится с интересами обучающихся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Третья содержательная линия ориентирует образовательный процесс на развитие интереса обучающихся к будущей профессиональной деятельности и показывает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Основное содержание </w:t>
      </w:r>
      <w:r w:rsidR="005332DB" w:rsidRPr="00AE62F4">
        <w:rPr>
          <w:rFonts w:ascii="Times New Roman" w:eastAsia="SchoolBookCSanPin-Regular" w:hAnsi="Times New Roman" w:cs="Times New Roman"/>
          <w:color w:val="808080" w:themeColor="background1" w:themeShade="80"/>
          <w:sz w:val="28"/>
          <w:szCs w:val="28"/>
        </w:rPr>
        <w:t>адаптационной</w:t>
      </w:r>
      <w:r w:rsidRPr="00AE62F4">
        <w:rPr>
          <w:rFonts w:ascii="Times New Roman" w:eastAsia="SchoolBookCSanPin-Regular" w:hAnsi="Times New Roman" w:cs="Times New Roman"/>
          <w:color w:val="808080" w:themeColor="background1" w:themeShade="80"/>
          <w:sz w:val="28"/>
          <w:szCs w:val="28"/>
        </w:rPr>
        <w:t xml:space="preserve"> дисциплины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bCs/>
          <w:iCs/>
          <w:color w:val="808080" w:themeColor="background1" w:themeShade="80"/>
          <w:sz w:val="28"/>
          <w:szCs w:val="28"/>
        </w:rPr>
        <w:t>Теоретическая часть</w:t>
      </w:r>
      <w:r w:rsidRPr="00AE62F4">
        <w:rPr>
          <w:rFonts w:ascii="Times New Roman" w:eastAsia="SchoolBookCSanPin-Regular" w:hAnsi="Times New Roman" w:cs="Times New Roman"/>
          <w:color w:val="808080" w:themeColor="background1" w:themeShade="80"/>
          <w:sz w:val="28"/>
          <w:szCs w:val="28"/>
        </w:rPr>
        <w:t xml:space="preserve">направлена на формирование у обучающихся мировоззренческой системы научно-практических основ физической </w:t>
      </w:r>
      <w:r w:rsidRPr="00AE62F4">
        <w:rPr>
          <w:rFonts w:ascii="Times New Roman" w:eastAsia="SchoolBookCSanPin-Regular" w:hAnsi="Times New Roman" w:cs="Times New Roman"/>
          <w:color w:val="808080" w:themeColor="background1" w:themeShade="80"/>
          <w:sz w:val="28"/>
          <w:szCs w:val="28"/>
        </w:rPr>
        <w:lastRenderedPageBreak/>
        <w:t>культуры, осознание ими значения здорового образа жизни, двигательной активности в профессиональном росте и адаптации к изменяющемуся рынку труда.</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bCs/>
          <w:iCs/>
          <w:color w:val="808080" w:themeColor="background1" w:themeShade="80"/>
          <w:sz w:val="28"/>
          <w:szCs w:val="28"/>
        </w:rPr>
        <w:t>Практическая часть</w:t>
      </w:r>
      <w:r w:rsidRPr="00AE62F4">
        <w:rPr>
          <w:rFonts w:ascii="Times New Roman" w:eastAsia="SchoolBookCSanPin-Regular" w:hAnsi="Times New Roman" w:cs="Times New Roman"/>
          <w:color w:val="808080" w:themeColor="background1" w:themeShade="80"/>
          <w:sz w:val="28"/>
          <w:szCs w:val="28"/>
        </w:rPr>
        <w:t xml:space="preserve">предусматривает организацию учебно-методических и учебно-тренировочных занятий.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Содержание учебно-методических занятий обеспечивает: формирование у обучающихся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На учебно-методических занятиях преподаватель проводит консультации, на которых по результатам тестирования помогает определить оздоровительную и профессиональную направленность индивидуальной двигательной нагрузки.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Учебно-тренировочные занятия содействуют укреплению здоровья, развитию физических качеств, повышению уровня функциональных и двигательных способностей организма обучающихся, а также профилактике профессиональных заболеваний.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Для организа</w:t>
      </w:r>
      <w:r w:rsidR="00AA3614" w:rsidRPr="00AE62F4">
        <w:rPr>
          <w:rFonts w:ascii="Times New Roman" w:eastAsia="SchoolBookCSanPin-Regular" w:hAnsi="Times New Roman" w:cs="Times New Roman"/>
          <w:color w:val="808080" w:themeColor="background1" w:themeShade="80"/>
          <w:sz w:val="28"/>
          <w:szCs w:val="28"/>
        </w:rPr>
        <w:t>ции учебно-тренировочных занятиях,</w:t>
      </w:r>
      <w:r w:rsidRPr="00AE62F4">
        <w:rPr>
          <w:rFonts w:ascii="Times New Roman" w:eastAsia="SchoolBookCSanPin-Regular" w:hAnsi="Times New Roman" w:cs="Times New Roman"/>
          <w:color w:val="808080" w:themeColor="background1" w:themeShade="80"/>
          <w:sz w:val="28"/>
          <w:szCs w:val="28"/>
        </w:rPr>
        <w:t xml:space="preserve"> обучающихся по физической культуре кроме обязательных видов спорта (легкой атлетики, кроссовой подготовки, лыж, плавания, гимнастики, спортивных игр) дополнительно предлагаются нетрадиционные (ритмическая и атлетическая гимнастика, ушу, стретчинг, </w:t>
      </w:r>
      <w:proofErr w:type="spellStart"/>
      <w:r w:rsidRPr="00AE62F4">
        <w:rPr>
          <w:rFonts w:ascii="Times New Roman" w:eastAsia="SchoolBookCSanPin-Regular" w:hAnsi="Times New Roman" w:cs="Times New Roman"/>
          <w:color w:val="808080" w:themeColor="background1" w:themeShade="80"/>
          <w:sz w:val="28"/>
          <w:szCs w:val="28"/>
        </w:rPr>
        <w:t>таэквондо</w:t>
      </w:r>
      <w:proofErr w:type="spellEnd"/>
      <w:r w:rsidRPr="00AE62F4">
        <w:rPr>
          <w:rFonts w:ascii="Times New Roman" w:eastAsia="SchoolBookCSanPin-Regular" w:hAnsi="Times New Roman" w:cs="Times New Roman"/>
          <w:color w:val="808080" w:themeColor="background1" w:themeShade="80"/>
          <w:sz w:val="28"/>
          <w:szCs w:val="28"/>
        </w:rPr>
        <w:t>, армрестлинг, пауэрлифтинг и др.). Вариативные компоненты содержания обучения выделены курсивом.</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Специфической особенностью реализации содержания </w:t>
      </w:r>
      <w:r w:rsidR="005332DB" w:rsidRPr="00AE62F4">
        <w:rPr>
          <w:rFonts w:ascii="Times New Roman" w:eastAsia="SchoolBookCSanPin-Regular" w:hAnsi="Times New Roman" w:cs="Times New Roman"/>
          <w:color w:val="808080" w:themeColor="background1" w:themeShade="80"/>
          <w:sz w:val="28"/>
          <w:szCs w:val="28"/>
        </w:rPr>
        <w:t>адаптационной</w:t>
      </w:r>
      <w:r w:rsidRPr="00AE62F4">
        <w:rPr>
          <w:rFonts w:ascii="Times New Roman" w:eastAsia="SchoolBookCSanPin-Regular" w:hAnsi="Times New Roman" w:cs="Times New Roman"/>
          <w:color w:val="808080" w:themeColor="background1" w:themeShade="80"/>
          <w:sz w:val="28"/>
          <w:szCs w:val="28"/>
        </w:rPr>
        <w:t xml:space="preserve"> дисциплины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w:t>
      </w:r>
      <w:r w:rsidR="00DD47F1"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профессионально-прик</w:t>
      </w:r>
      <w:r w:rsidR="00AA3614" w:rsidRPr="00AE62F4">
        <w:rPr>
          <w:rFonts w:ascii="Times New Roman" w:eastAsia="SchoolBookCSanPin-Regular" w:hAnsi="Times New Roman" w:cs="Times New Roman"/>
          <w:color w:val="808080" w:themeColor="background1" w:themeShade="80"/>
          <w:sz w:val="28"/>
          <w:szCs w:val="28"/>
        </w:rPr>
        <w:t>ладной</w:t>
      </w:r>
      <w:r w:rsidR="00DD47F1" w:rsidRPr="00AE62F4">
        <w:rPr>
          <w:rFonts w:ascii="Times New Roman" w:eastAsia="SchoolBookCSanPin-Regular" w:hAnsi="Times New Roman" w:cs="Times New Roman"/>
          <w:color w:val="808080" w:themeColor="background1" w:themeShade="80"/>
          <w:sz w:val="28"/>
          <w:szCs w:val="28"/>
        </w:rPr>
        <w:t xml:space="preserve"> </w:t>
      </w:r>
      <w:r w:rsidR="00AA3614" w:rsidRPr="00AE62F4">
        <w:rPr>
          <w:rFonts w:ascii="Times New Roman" w:eastAsia="SchoolBookCSanPin-Regular" w:hAnsi="Times New Roman" w:cs="Times New Roman"/>
          <w:color w:val="808080" w:themeColor="background1" w:themeShade="80"/>
          <w:sz w:val="28"/>
          <w:szCs w:val="28"/>
        </w:rPr>
        <w:t>подготовленности обучающихся</w:t>
      </w:r>
      <w:r w:rsidRPr="00AE62F4">
        <w:rPr>
          <w:rFonts w:ascii="Times New Roman" w:eastAsia="SchoolBookCSanPin-Regular" w:hAnsi="Times New Roman" w:cs="Times New Roman"/>
          <w:color w:val="808080" w:themeColor="background1" w:themeShade="80"/>
          <w:sz w:val="28"/>
          <w:szCs w:val="28"/>
        </w:rPr>
        <w:t>.</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w:t>
      </w:r>
      <w:r w:rsidR="0078708C" w:rsidRPr="00AE62F4">
        <w:rPr>
          <w:rFonts w:ascii="Times New Roman" w:eastAsia="SchoolBookCSanPin-Regular" w:hAnsi="Times New Roman" w:cs="Times New Roman"/>
          <w:color w:val="808080" w:themeColor="background1" w:themeShade="80"/>
          <w:sz w:val="28"/>
          <w:szCs w:val="28"/>
        </w:rPr>
        <w:t>(ППКРС</w:t>
      </w:r>
      <w:r w:rsidR="00AA3614"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 xml:space="preserve">на базе основного общего образования, обучающиеся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которой целесообразно заниматься обучающимся: основная, подготовительная или специальная.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lastRenderedPageBreak/>
        <w:t xml:space="preserve">К основной медицинской группе относятся обучающиеся, не имеющие отклонений в состоянии здоровья, с хорошим физическим развитием и достаточной физической подготовленностью.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К специальной медицинской группе относятся обучающиеся, имеющие патологические отклонения в состоянии здоровья.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Используя результаты медицинского осмотра обучающегося, его индивидуальное желание заниматься тем или иным видом двигательной активности, преподаватель физического воспитания распределяет обучающихся в учебные отделения: спортивное, подготовительное и специальное.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На </w:t>
      </w:r>
      <w:r w:rsidRPr="00AE62F4">
        <w:rPr>
          <w:rFonts w:ascii="Times New Roman" w:eastAsia="SchoolBookCSanPin-Regular" w:hAnsi="Times New Roman" w:cs="Times New Roman"/>
          <w:iCs/>
          <w:color w:val="808080" w:themeColor="background1" w:themeShade="80"/>
          <w:sz w:val="28"/>
          <w:szCs w:val="28"/>
        </w:rPr>
        <w:t xml:space="preserve">спортивное </w:t>
      </w:r>
      <w:r w:rsidRPr="00AE62F4">
        <w:rPr>
          <w:rFonts w:ascii="Times New Roman" w:eastAsia="SchoolBookCSanPin-Regular" w:hAnsi="Times New Roman" w:cs="Times New Roman"/>
          <w:color w:val="808080" w:themeColor="background1" w:themeShade="80"/>
          <w:sz w:val="28"/>
          <w:szCs w:val="28"/>
        </w:rPr>
        <w:t xml:space="preserve">отделение зачисляются обучающиеся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На </w:t>
      </w:r>
      <w:r w:rsidRPr="00AE62F4">
        <w:rPr>
          <w:rFonts w:ascii="Times New Roman" w:eastAsia="SchoolBookCSanPin-Regular" w:hAnsi="Times New Roman" w:cs="Times New Roman"/>
          <w:iCs/>
          <w:color w:val="808080" w:themeColor="background1" w:themeShade="80"/>
          <w:sz w:val="28"/>
          <w:szCs w:val="28"/>
        </w:rPr>
        <w:t xml:space="preserve">подготовительное </w:t>
      </w:r>
      <w:r w:rsidRPr="00AE62F4">
        <w:rPr>
          <w:rFonts w:ascii="Times New Roman" w:eastAsia="SchoolBookCSanPin-Regular" w:hAnsi="Times New Roman" w:cs="Times New Roman"/>
          <w:color w:val="808080" w:themeColor="background1" w:themeShade="80"/>
          <w:sz w:val="28"/>
          <w:szCs w:val="28"/>
        </w:rPr>
        <w:t xml:space="preserve">отделение зачисляются обучающиеся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обучающихся.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На </w:t>
      </w:r>
      <w:r w:rsidRPr="00AE62F4">
        <w:rPr>
          <w:rFonts w:ascii="Times New Roman" w:eastAsia="SchoolBookCSanPin-Regular" w:hAnsi="Times New Roman" w:cs="Times New Roman"/>
          <w:iCs/>
          <w:color w:val="808080" w:themeColor="background1" w:themeShade="80"/>
          <w:sz w:val="28"/>
          <w:szCs w:val="28"/>
        </w:rPr>
        <w:t>специальное</w:t>
      </w:r>
      <w:r w:rsidRPr="00AE62F4">
        <w:rPr>
          <w:rFonts w:ascii="Times New Roman" w:eastAsia="SchoolBookCSanPin-Regular" w:hAnsi="Times New Roman" w:cs="Times New Roman"/>
          <w:color w:val="808080" w:themeColor="background1" w:themeShade="80"/>
          <w:sz w:val="28"/>
          <w:szCs w:val="28"/>
        </w:rPr>
        <w:t>отделение зачисляются обучающиеся, отнесенные по состоянию здоровья к специальной медицинской группе. Занятия с этими обучающиеся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Таким образом, освоение содержания </w:t>
      </w:r>
      <w:r w:rsidR="005332DB" w:rsidRPr="00AE62F4">
        <w:rPr>
          <w:rFonts w:ascii="Times New Roman" w:eastAsia="SchoolBookCSanPin-Regular" w:hAnsi="Times New Roman" w:cs="Times New Roman"/>
          <w:color w:val="808080" w:themeColor="background1" w:themeShade="80"/>
          <w:sz w:val="28"/>
          <w:szCs w:val="28"/>
        </w:rPr>
        <w:t>адаптационной</w:t>
      </w:r>
      <w:r w:rsidRPr="00AE62F4">
        <w:rPr>
          <w:rFonts w:ascii="Times New Roman" w:eastAsia="SchoolBookCSanPin-Regular" w:hAnsi="Times New Roman" w:cs="Times New Roman"/>
          <w:color w:val="808080" w:themeColor="background1" w:themeShade="80"/>
          <w:sz w:val="28"/>
          <w:szCs w:val="28"/>
        </w:rPr>
        <w:t xml:space="preserve"> дисциплины «Физическая культура» предполагает, что обучающихся,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Обучающиеся,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например, может быть: «Использование индивидуальной двигательной активности и основных валеологических факторов для профилактики и укрепления здоровья» (при том или ином заболевании).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Все контрольные нормативы по физической культуре обучающиеся сдают в течение учебного года для оценки преподавателем их </w:t>
      </w:r>
      <w:r w:rsidRPr="00AE62F4">
        <w:rPr>
          <w:rFonts w:ascii="Times New Roman" w:eastAsia="SchoolBookCSanPin-Regular" w:hAnsi="Times New Roman" w:cs="Times New Roman"/>
          <w:color w:val="808080" w:themeColor="background1" w:themeShade="80"/>
          <w:sz w:val="28"/>
          <w:szCs w:val="28"/>
        </w:rPr>
        <w:lastRenderedPageBreak/>
        <w:t>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1A588D" w:rsidRPr="00AE62F4" w:rsidRDefault="001A588D" w:rsidP="00DD47F1">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Изучение общеобразовательной </w:t>
      </w:r>
      <w:r w:rsidR="005332DB" w:rsidRPr="00AE62F4">
        <w:rPr>
          <w:rFonts w:ascii="Times New Roman" w:eastAsia="SchoolBookCSanPin-Regular" w:hAnsi="Times New Roman" w:cs="Times New Roman"/>
          <w:color w:val="808080" w:themeColor="background1" w:themeShade="80"/>
          <w:sz w:val="28"/>
          <w:szCs w:val="28"/>
        </w:rPr>
        <w:t>адаптационной</w:t>
      </w:r>
      <w:r w:rsidRPr="00AE62F4">
        <w:rPr>
          <w:rFonts w:ascii="Times New Roman" w:eastAsia="SchoolBookCSanPin-Regular" w:hAnsi="Times New Roman" w:cs="Times New Roman"/>
          <w:color w:val="808080" w:themeColor="background1" w:themeShade="80"/>
          <w:sz w:val="28"/>
          <w:szCs w:val="28"/>
        </w:rPr>
        <w:t xml:space="preserve"> дисциплины «Физическая культура» завершается подведением ит</w:t>
      </w:r>
      <w:r w:rsidR="0023321B" w:rsidRPr="00AE62F4">
        <w:rPr>
          <w:rFonts w:ascii="Times New Roman" w:eastAsia="SchoolBookCSanPin-Regular" w:hAnsi="Times New Roman" w:cs="Times New Roman"/>
          <w:color w:val="808080" w:themeColor="background1" w:themeShade="80"/>
          <w:sz w:val="28"/>
          <w:szCs w:val="28"/>
        </w:rPr>
        <w:t>огов в форме</w:t>
      </w:r>
      <w:r w:rsidRPr="00AE62F4">
        <w:rPr>
          <w:rFonts w:ascii="Times New Roman" w:eastAsia="SchoolBookCSanPin-Regular" w:hAnsi="Times New Roman" w:cs="Times New Roman"/>
          <w:color w:val="808080" w:themeColor="background1" w:themeShade="80"/>
          <w:sz w:val="28"/>
          <w:szCs w:val="28"/>
        </w:rPr>
        <w:t xml:space="preserve"> зачета в рамках промежуточной аттестации обучающихся. </w:t>
      </w:r>
    </w:p>
    <w:p w:rsidR="001A588D" w:rsidRPr="00AE62F4" w:rsidRDefault="001A588D" w:rsidP="00DD47F1">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DD47F1" w:rsidRPr="00AE62F4" w:rsidRDefault="00DD47F1"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DD47F1" w:rsidRPr="00AE62F4" w:rsidRDefault="00DD47F1"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DD47F1" w:rsidRPr="00AE62F4" w:rsidRDefault="00DD47F1"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DD47F1" w:rsidRPr="00AE62F4" w:rsidRDefault="00DD47F1"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DD47F1" w:rsidRPr="00AE62F4" w:rsidRDefault="00DD47F1"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DD47F1" w:rsidRPr="00AE62F4" w:rsidRDefault="00DD47F1"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t xml:space="preserve">3. МЕСТО </w:t>
      </w:r>
      <w:r w:rsidR="005332DB" w:rsidRPr="00AE62F4">
        <w:rPr>
          <w:rFonts w:ascii="Times New Roman" w:eastAsia="Calibri" w:hAnsi="Times New Roman" w:cs="Times New Roman"/>
          <w:b/>
          <w:color w:val="808080" w:themeColor="background1" w:themeShade="80"/>
          <w:sz w:val="24"/>
          <w:szCs w:val="24"/>
        </w:rPr>
        <w:t>АДАПТАЦИОННОЙ</w:t>
      </w:r>
      <w:r w:rsidRPr="00AE62F4">
        <w:rPr>
          <w:rFonts w:ascii="Times New Roman" w:eastAsia="Calibri" w:hAnsi="Times New Roman" w:cs="Times New Roman"/>
          <w:b/>
          <w:color w:val="808080" w:themeColor="background1" w:themeShade="80"/>
          <w:sz w:val="24"/>
          <w:szCs w:val="24"/>
        </w:rPr>
        <w:t xml:space="preserve"> ДИСЦИПЛИНЫ В УЧЕБНОМ ПЛАНЕ</w:t>
      </w:r>
    </w:p>
    <w:p w:rsidR="00DD47F1" w:rsidRPr="00AE62F4" w:rsidRDefault="00DD47F1"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p>
    <w:p w:rsidR="00DD47F1" w:rsidRPr="00AE62F4" w:rsidRDefault="00DD47F1"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p>
    <w:p w:rsidR="001A588D" w:rsidRPr="00AE62F4" w:rsidRDefault="00BA5E54"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Адаптационная</w:t>
      </w:r>
      <w:r w:rsidR="001A588D" w:rsidRPr="00AE62F4">
        <w:rPr>
          <w:rFonts w:ascii="Times New Roman" w:eastAsia="SchoolBookCSanPin-Regular" w:hAnsi="Times New Roman" w:cs="Times New Roman"/>
          <w:color w:val="808080" w:themeColor="background1" w:themeShade="80"/>
          <w:sz w:val="28"/>
          <w:szCs w:val="28"/>
        </w:rPr>
        <w:t xml:space="preserve"> дисциплина «Физическая культура» является </w:t>
      </w:r>
      <w:r w:rsidR="005332DB" w:rsidRPr="00AE62F4">
        <w:rPr>
          <w:rFonts w:ascii="Times New Roman" w:eastAsia="SchoolBookCSanPin-Regular" w:hAnsi="Times New Roman" w:cs="Times New Roman"/>
          <w:color w:val="808080" w:themeColor="background1" w:themeShade="80"/>
          <w:sz w:val="28"/>
          <w:szCs w:val="28"/>
        </w:rPr>
        <w:t>адаптационной</w:t>
      </w:r>
      <w:r w:rsidR="001A588D" w:rsidRPr="00AE62F4">
        <w:rPr>
          <w:rFonts w:ascii="Times New Roman" w:eastAsia="SchoolBookCSanPin-Regular" w:hAnsi="Times New Roman" w:cs="Times New Roman"/>
          <w:color w:val="808080" w:themeColor="background1" w:themeShade="80"/>
          <w:sz w:val="28"/>
          <w:szCs w:val="28"/>
        </w:rPr>
        <w:t xml:space="preserve"> дисциплиной обязательной предметной области «Физическая культура, ФГОС среднего общего образования.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r w:rsidR="00BA5E54" w:rsidRPr="00AE62F4">
        <w:rPr>
          <w:rFonts w:ascii="Times New Roman" w:eastAsia="SchoolBookCSanPin-Regular" w:hAnsi="Times New Roman" w:cs="Times New Roman"/>
          <w:color w:val="808080" w:themeColor="background1" w:themeShade="80"/>
          <w:sz w:val="28"/>
          <w:szCs w:val="28"/>
        </w:rPr>
        <w:t xml:space="preserve">Адаптационная дисциплина </w:t>
      </w:r>
      <w:r w:rsidRPr="00AE62F4">
        <w:rPr>
          <w:rFonts w:ascii="Times New Roman" w:eastAsia="SchoolBookCSanPin-Regular" w:hAnsi="Times New Roman" w:cs="Times New Roman"/>
          <w:color w:val="808080" w:themeColor="background1" w:themeShade="80"/>
          <w:sz w:val="28"/>
          <w:szCs w:val="28"/>
        </w:rPr>
        <w:t xml:space="preserve">«Физическая культура» изучается в общеобразовательном цикле учебного плана ОПОП СПО </w:t>
      </w:r>
      <w:r w:rsidR="0078708C" w:rsidRPr="00AE62F4">
        <w:rPr>
          <w:rFonts w:ascii="Times New Roman" w:eastAsia="SchoolBookCSanPin-Regular" w:hAnsi="Times New Roman" w:cs="Times New Roman"/>
          <w:color w:val="808080" w:themeColor="background1" w:themeShade="80"/>
          <w:sz w:val="28"/>
          <w:szCs w:val="28"/>
        </w:rPr>
        <w:t>ППКРС</w:t>
      </w:r>
      <w:r w:rsidRPr="00AE62F4">
        <w:rPr>
          <w:rFonts w:ascii="Times New Roman" w:eastAsia="SchoolBookCSanPin-Regular" w:hAnsi="Times New Roman" w:cs="Times New Roman"/>
          <w:color w:val="808080" w:themeColor="background1" w:themeShade="80"/>
          <w:sz w:val="28"/>
          <w:szCs w:val="28"/>
        </w:rPr>
        <w:t xml:space="preserve">. </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В учебных планах </w:t>
      </w:r>
      <w:r w:rsidR="0078708C" w:rsidRPr="00AE62F4">
        <w:rPr>
          <w:rFonts w:ascii="Times New Roman" w:eastAsia="SchoolBookCSanPin-Regular" w:hAnsi="Times New Roman" w:cs="Times New Roman"/>
          <w:color w:val="808080" w:themeColor="background1" w:themeShade="80"/>
          <w:sz w:val="28"/>
          <w:szCs w:val="28"/>
        </w:rPr>
        <w:t>ППКРС</w:t>
      </w:r>
      <w:r w:rsidRPr="00AE62F4">
        <w:rPr>
          <w:rFonts w:ascii="Times New Roman" w:eastAsia="SchoolBookCSanPin-Regular" w:hAnsi="Times New Roman" w:cs="Times New Roman"/>
          <w:color w:val="808080" w:themeColor="background1" w:themeShade="80"/>
          <w:sz w:val="28"/>
          <w:szCs w:val="28"/>
        </w:rPr>
        <w:t xml:space="preserve">, </w:t>
      </w:r>
      <w:r w:rsidR="00BA5E54" w:rsidRPr="00AE62F4">
        <w:rPr>
          <w:rFonts w:ascii="Times New Roman" w:eastAsia="SchoolBookCSanPin-Regular" w:hAnsi="Times New Roman" w:cs="Times New Roman"/>
          <w:color w:val="808080" w:themeColor="background1" w:themeShade="80"/>
          <w:sz w:val="28"/>
          <w:szCs w:val="28"/>
        </w:rPr>
        <w:t xml:space="preserve">Адаптационная дисциплина </w:t>
      </w:r>
      <w:r w:rsidRPr="00AE62F4">
        <w:rPr>
          <w:rFonts w:ascii="Times New Roman" w:eastAsia="SchoolBookCSanPin-Regular" w:hAnsi="Times New Roman" w:cs="Times New Roman"/>
          <w:color w:val="808080" w:themeColor="background1" w:themeShade="80"/>
          <w:sz w:val="28"/>
          <w:szCs w:val="28"/>
        </w:rPr>
        <w:t>«Физическая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w:t>
      </w:r>
      <w:r w:rsidR="00364E27" w:rsidRPr="00AE62F4">
        <w:rPr>
          <w:rFonts w:ascii="Times New Roman" w:eastAsia="SchoolBookCSanPin-Regular" w:hAnsi="Times New Roman" w:cs="Times New Roman"/>
          <w:color w:val="808080" w:themeColor="background1" w:themeShade="80"/>
          <w:sz w:val="28"/>
          <w:szCs w:val="28"/>
        </w:rPr>
        <w:t xml:space="preserve">ания, для </w:t>
      </w:r>
      <w:r w:rsidR="0078708C" w:rsidRPr="00AE62F4">
        <w:rPr>
          <w:rFonts w:ascii="Times New Roman" w:eastAsia="SchoolBookCSanPin-Regular" w:hAnsi="Times New Roman" w:cs="Times New Roman"/>
          <w:color w:val="808080" w:themeColor="background1" w:themeShade="80"/>
          <w:sz w:val="28"/>
          <w:szCs w:val="28"/>
        </w:rPr>
        <w:t xml:space="preserve">профессий </w:t>
      </w:r>
      <w:r w:rsidR="0023321B" w:rsidRPr="00AE62F4">
        <w:rPr>
          <w:rFonts w:ascii="Times New Roman" w:eastAsia="SchoolBookCSanPin-Regular" w:hAnsi="Times New Roman" w:cs="Times New Roman"/>
          <w:color w:val="808080" w:themeColor="background1" w:themeShade="80"/>
          <w:sz w:val="28"/>
          <w:szCs w:val="28"/>
        </w:rPr>
        <w:t xml:space="preserve">СПО </w:t>
      </w:r>
      <w:r w:rsidR="00BA5E54" w:rsidRPr="00AE62F4">
        <w:rPr>
          <w:rFonts w:ascii="Times New Roman" w:eastAsia="SchoolBookCSanPin-Regular" w:hAnsi="Times New Roman" w:cs="Times New Roman"/>
          <w:color w:val="808080" w:themeColor="background1" w:themeShade="80"/>
          <w:sz w:val="28"/>
          <w:szCs w:val="28"/>
        </w:rPr>
        <w:t>социально-экономического</w:t>
      </w:r>
      <w:r w:rsidRPr="00AE62F4">
        <w:rPr>
          <w:rFonts w:ascii="Times New Roman" w:eastAsia="SchoolBookCSanPin-Regular" w:hAnsi="Times New Roman" w:cs="Times New Roman"/>
          <w:color w:val="808080" w:themeColor="background1" w:themeShade="80"/>
          <w:sz w:val="28"/>
          <w:szCs w:val="28"/>
        </w:rPr>
        <w:t xml:space="preserve"> профиля профессионального образования.</w:t>
      </w: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AE3BFF" w:rsidRPr="00AE62F4" w:rsidRDefault="00AE3BFF"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DC26BF" w:rsidRPr="00AE62F4" w:rsidRDefault="00DC26BF" w:rsidP="00DD47F1">
      <w:pPr>
        <w:spacing w:after="0" w:line="240" w:lineRule="auto"/>
        <w:ind w:firstLine="426"/>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jc w:val="both"/>
        <w:rPr>
          <w:rFonts w:ascii="Times New Roman" w:eastAsia="Calibri" w:hAnsi="Times New Roman" w:cs="Times New Roman"/>
          <w:color w:val="808080" w:themeColor="background1" w:themeShade="80"/>
          <w:sz w:val="28"/>
          <w:szCs w:val="28"/>
        </w:rPr>
      </w:pPr>
    </w:p>
    <w:p w:rsidR="001A588D" w:rsidRPr="00AE62F4" w:rsidRDefault="001A588D"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t xml:space="preserve">4. РЕЗУЛЬТАТЫ ОСВОЕНИЯ </w:t>
      </w:r>
      <w:r w:rsidR="005332DB" w:rsidRPr="00AE62F4">
        <w:rPr>
          <w:rFonts w:ascii="Times New Roman" w:eastAsia="Calibri" w:hAnsi="Times New Roman" w:cs="Times New Roman"/>
          <w:b/>
          <w:color w:val="808080" w:themeColor="background1" w:themeShade="80"/>
          <w:sz w:val="24"/>
          <w:szCs w:val="24"/>
        </w:rPr>
        <w:t>АДАПТАЦИОННОЙ</w:t>
      </w:r>
      <w:r w:rsidRPr="00AE62F4">
        <w:rPr>
          <w:rFonts w:ascii="Times New Roman" w:eastAsia="Calibri" w:hAnsi="Times New Roman" w:cs="Times New Roman"/>
          <w:b/>
          <w:color w:val="808080" w:themeColor="background1" w:themeShade="80"/>
          <w:sz w:val="24"/>
          <w:szCs w:val="24"/>
        </w:rPr>
        <w:t xml:space="preserve"> ДИСЦИПЛИНЫ</w:t>
      </w:r>
    </w:p>
    <w:p w:rsidR="00DD47F1" w:rsidRPr="00AE62F4" w:rsidRDefault="00DD47F1"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p>
    <w:p w:rsidR="00DD47F1" w:rsidRPr="00AE62F4" w:rsidRDefault="00DD47F1" w:rsidP="00DD47F1">
      <w:pPr>
        <w:spacing w:after="0" w:line="240" w:lineRule="auto"/>
        <w:ind w:firstLine="426"/>
        <w:jc w:val="center"/>
        <w:rPr>
          <w:rFonts w:ascii="Times New Roman" w:eastAsia="Calibri" w:hAnsi="Times New Roman" w:cs="Times New Roman"/>
          <w:b/>
          <w:color w:val="808080" w:themeColor="background1" w:themeShade="80"/>
          <w:sz w:val="24"/>
          <w:szCs w:val="24"/>
        </w:rPr>
      </w:pP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Освоение содержания </w:t>
      </w:r>
      <w:r w:rsidR="00BD68D7" w:rsidRPr="00AE62F4">
        <w:rPr>
          <w:rFonts w:ascii="Times New Roman" w:eastAsia="SchoolBookCSanPin-Regular" w:hAnsi="Times New Roman" w:cs="Times New Roman"/>
          <w:color w:val="808080" w:themeColor="background1" w:themeShade="80"/>
          <w:sz w:val="28"/>
          <w:szCs w:val="28"/>
        </w:rPr>
        <w:t xml:space="preserve">адаптационной </w:t>
      </w:r>
      <w:r w:rsidRPr="00AE62F4">
        <w:rPr>
          <w:rFonts w:ascii="Times New Roman" w:eastAsia="SchoolBookCSanPin-Regular" w:hAnsi="Times New Roman" w:cs="Times New Roman"/>
          <w:color w:val="808080" w:themeColor="background1" w:themeShade="80"/>
          <w:sz w:val="28"/>
          <w:szCs w:val="28"/>
        </w:rPr>
        <w:t xml:space="preserve">дисциплины «Физическая культура» обеспечивает достижение обучающимися следующих </w:t>
      </w:r>
      <w:r w:rsidRPr="00AE62F4">
        <w:rPr>
          <w:rFonts w:ascii="Times New Roman" w:eastAsia="Calibri" w:hAnsi="Times New Roman" w:cs="Times New Roman"/>
          <w:bCs/>
          <w:color w:val="808080" w:themeColor="background1" w:themeShade="80"/>
          <w:sz w:val="28"/>
          <w:szCs w:val="28"/>
        </w:rPr>
        <w:t>результатов:</w:t>
      </w:r>
    </w:p>
    <w:p w:rsidR="001A588D" w:rsidRPr="00AE62F4" w:rsidRDefault="001A588D" w:rsidP="00DD47F1">
      <w:pPr>
        <w:autoSpaceDE w:val="0"/>
        <w:autoSpaceDN w:val="0"/>
        <w:adjustRightInd w:val="0"/>
        <w:spacing w:after="0" w:line="240" w:lineRule="auto"/>
        <w:ind w:firstLine="709"/>
        <w:jc w:val="both"/>
        <w:rPr>
          <w:rFonts w:ascii="Times New Roman" w:eastAsia="Calibri" w:hAnsi="Times New Roman" w:cs="Times New Roman"/>
          <w:bCs/>
          <w:color w:val="808080" w:themeColor="background1" w:themeShade="80"/>
          <w:sz w:val="28"/>
          <w:szCs w:val="28"/>
        </w:rPr>
      </w:pPr>
      <w:r w:rsidRPr="00AE62F4">
        <w:rPr>
          <w:rFonts w:ascii="Times New Roman" w:eastAsia="Calibri" w:hAnsi="Times New Roman" w:cs="Times New Roman"/>
          <w:bCs/>
          <w:iCs/>
          <w:color w:val="808080" w:themeColor="background1" w:themeShade="80"/>
          <w:sz w:val="28"/>
          <w:szCs w:val="28"/>
        </w:rPr>
        <w:t>личностных</w:t>
      </w:r>
      <w:r w:rsidRPr="00AE62F4">
        <w:rPr>
          <w:rFonts w:ascii="Times New Roman" w:eastAsia="Calibri" w:hAnsi="Times New Roman" w:cs="Times New Roman"/>
          <w:bCs/>
          <w:color w:val="808080" w:themeColor="background1" w:themeShade="80"/>
          <w:sz w:val="28"/>
          <w:szCs w:val="28"/>
        </w:rPr>
        <w:t>:</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w:t>
      </w:r>
      <w:r w:rsidR="002A5AD5"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готовность и способность обучающихся к саморазвитию и личностному самоопределению;</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сформированность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употребления алкоголя, наркотиков;</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потребность к самостоятельному использованию физической культуры как составляющей доминанты здоровья;</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приобретение личного опыта творческого использования профессионально-оздоровительных средств и методов двигательной активности;</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готовность самостоятельно использовать в трудовых и жизненных ситуациях навыки профессиональной адаптивной физической культуры;</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 xml:space="preserve">формирование навыков сотрудничества со сверстниками, умение продуктивно общаться и взаимодействовать в процессе </w:t>
      </w:r>
      <w:proofErr w:type="spellStart"/>
      <w:r w:rsidR="001A588D" w:rsidRPr="00AE62F4">
        <w:rPr>
          <w:rFonts w:ascii="Times New Roman" w:eastAsia="SchoolBookCSanPin-Regular" w:hAnsi="Times New Roman" w:cs="Times New Roman"/>
          <w:color w:val="808080" w:themeColor="background1" w:themeShade="80"/>
          <w:sz w:val="28"/>
          <w:szCs w:val="28"/>
        </w:rPr>
        <w:t>физкультурно</w:t>
      </w:r>
      <w:proofErr w:type="spellEnd"/>
      <w:r w:rsidR="001A588D" w:rsidRPr="00AE62F4">
        <w:rPr>
          <w:rFonts w:ascii="Times New Roman" w:eastAsia="SchoolBookCSanPin-Regular" w:hAnsi="Times New Roman" w:cs="Times New Roman"/>
          <w:color w:val="808080" w:themeColor="background1" w:themeShade="80"/>
          <w:sz w:val="28"/>
          <w:szCs w:val="28"/>
        </w:rPr>
        <w:t xml:space="preserve"> оздоровительной и спортивной деятельности, учитывать позиции других участников деятельности, эффективно разрешать конфликты;</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умение оказывать первую помощь при занятиях спортивно-оздоровительной деятельностью;</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патриотизм, уважение к своему народу, чувство ответственности перед Родиной;</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lastRenderedPageBreak/>
        <w:t xml:space="preserve">- </w:t>
      </w:r>
      <w:r w:rsidR="001A588D" w:rsidRPr="00AE62F4">
        <w:rPr>
          <w:rFonts w:ascii="Times New Roman" w:eastAsia="SchoolBookCSanPin-Regular" w:hAnsi="Times New Roman" w:cs="Times New Roman"/>
          <w:color w:val="808080" w:themeColor="background1" w:themeShade="80"/>
          <w:sz w:val="28"/>
          <w:szCs w:val="28"/>
        </w:rPr>
        <w:t>готовность к служению Отечеству, его защите.</w:t>
      </w:r>
    </w:p>
    <w:p w:rsidR="001A588D" w:rsidRPr="00AE62F4" w:rsidRDefault="001A588D" w:rsidP="00DD47F1">
      <w:pPr>
        <w:autoSpaceDE w:val="0"/>
        <w:autoSpaceDN w:val="0"/>
        <w:adjustRightInd w:val="0"/>
        <w:spacing w:after="0" w:line="240" w:lineRule="auto"/>
        <w:ind w:firstLine="709"/>
        <w:jc w:val="both"/>
        <w:rPr>
          <w:rFonts w:ascii="Times New Roman" w:eastAsia="Calibri" w:hAnsi="Times New Roman" w:cs="Times New Roman"/>
          <w:bCs/>
          <w:color w:val="808080" w:themeColor="background1" w:themeShade="80"/>
          <w:sz w:val="28"/>
          <w:szCs w:val="28"/>
        </w:rPr>
      </w:pPr>
      <w:r w:rsidRPr="00AE62F4">
        <w:rPr>
          <w:rFonts w:ascii="Times New Roman" w:eastAsia="Calibri" w:hAnsi="Times New Roman" w:cs="Times New Roman"/>
          <w:bCs/>
          <w:iCs/>
          <w:color w:val="808080" w:themeColor="background1" w:themeShade="80"/>
          <w:sz w:val="28"/>
          <w:szCs w:val="28"/>
        </w:rPr>
        <w:t>метапредметных</w:t>
      </w:r>
      <w:r w:rsidRPr="00AE62F4">
        <w:rPr>
          <w:rFonts w:ascii="Times New Roman" w:eastAsia="Calibri" w:hAnsi="Times New Roman" w:cs="Times New Roman"/>
          <w:bCs/>
          <w:color w:val="808080" w:themeColor="background1" w:themeShade="80"/>
          <w:sz w:val="28"/>
          <w:szCs w:val="28"/>
        </w:rPr>
        <w:t>:</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формирование навыков участия в различных видах соревновательной деятельности, моделирующих профессиональную подготовку;</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1A588D" w:rsidRPr="00AE62F4" w:rsidRDefault="001A588D" w:rsidP="00DD47F1">
      <w:pPr>
        <w:autoSpaceDE w:val="0"/>
        <w:autoSpaceDN w:val="0"/>
        <w:adjustRightInd w:val="0"/>
        <w:spacing w:after="0" w:line="240" w:lineRule="auto"/>
        <w:ind w:firstLine="709"/>
        <w:jc w:val="both"/>
        <w:rPr>
          <w:rFonts w:ascii="Times New Roman" w:eastAsia="SchoolBookCSanPin-Regular" w:hAnsi="Times New Roman" w:cs="Times New Roman"/>
          <w:bCs/>
          <w:iCs/>
          <w:color w:val="808080" w:themeColor="background1" w:themeShade="80"/>
          <w:sz w:val="28"/>
          <w:szCs w:val="28"/>
        </w:rPr>
      </w:pPr>
      <w:r w:rsidRPr="00AE62F4">
        <w:rPr>
          <w:rFonts w:ascii="Times New Roman" w:eastAsia="SchoolBookCSanPin-Regular" w:hAnsi="Times New Roman" w:cs="Times New Roman"/>
          <w:bCs/>
          <w:iCs/>
          <w:color w:val="808080" w:themeColor="background1" w:themeShade="80"/>
          <w:sz w:val="28"/>
          <w:szCs w:val="28"/>
        </w:rPr>
        <w:t>предметных:</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 xml:space="preserve">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w:t>
      </w:r>
      <w:r w:rsidR="005332DB" w:rsidRPr="00AE62F4">
        <w:rPr>
          <w:rFonts w:ascii="Times New Roman" w:eastAsia="SchoolBookCSanPin-Regular" w:hAnsi="Times New Roman" w:cs="Times New Roman"/>
          <w:color w:val="808080" w:themeColor="background1" w:themeShade="80"/>
          <w:sz w:val="28"/>
          <w:szCs w:val="28"/>
        </w:rPr>
        <w:t>адаптационной</w:t>
      </w:r>
      <w:r w:rsidR="001A588D" w:rsidRPr="00AE62F4">
        <w:rPr>
          <w:rFonts w:ascii="Times New Roman" w:eastAsia="SchoolBookCSanPin-Regular" w:hAnsi="Times New Roman" w:cs="Times New Roman"/>
          <w:color w:val="808080" w:themeColor="background1" w:themeShade="80"/>
          <w:sz w:val="28"/>
          <w:szCs w:val="28"/>
        </w:rPr>
        <w:t xml:space="preserve"> и производственной деятельностью;</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владение основными способами самоконтроля индивидуальных показателей здоровья, умственной и физической работоспособности, физического развитии физических качеств;</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 xml:space="preserve">владение физическими упражнениями разной функциональной направленности, использование их в режиме </w:t>
      </w:r>
      <w:r w:rsidR="005332DB" w:rsidRPr="00AE62F4">
        <w:rPr>
          <w:rFonts w:ascii="Times New Roman" w:eastAsia="SchoolBookCSanPin-Regular" w:hAnsi="Times New Roman" w:cs="Times New Roman"/>
          <w:color w:val="808080" w:themeColor="background1" w:themeShade="80"/>
          <w:sz w:val="28"/>
          <w:szCs w:val="28"/>
        </w:rPr>
        <w:t>адаптационной</w:t>
      </w:r>
      <w:r w:rsidR="001A588D" w:rsidRPr="00AE62F4">
        <w:rPr>
          <w:rFonts w:ascii="Times New Roman" w:eastAsia="SchoolBookCSanPin-Regular" w:hAnsi="Times New Roman" w:cs="Times New Roman"/>
          <w:color w:val="808080" w:themeColor="background1" w:themeShade="80"/>
          <w:sz w:val="28"/>
          <w:szCs w:val="28"/>
        </w:rPr>
        <w:t xml:space="preserve"> и производственной деятельности с целью профилактики переутомления и сохранения высокой работоспособности;</w:t>
      </w:r>
    </w:p>
    <w:p w:rsidR="001A588D" w:rsidRPr="00AE62F4" w:rsidRDefault="00A56073" w:rsidP="00DD47F1">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 </w:t>
      </w:r>
      <w:r w:rsidR="001A588D" w:rsidRPr="00AE62F4">
        <w:rPr>
          <w:rFonts w:ascii="Times New Roman" w:eastAsia="SchoolBookCSanPin-Regular" w:hAnsi="Times New Roman" w:cs="Times New Roman"/>
          <w:color w:val="808080" w:themeColor="background1" w:themeShade="80"/>
          <w:sz w:val="28"/>
          <w:szCs w:val="28"/>
        </w:rPr>
        <w:t>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364E27" w:rsidRPr="00AE62F4" w:rsidRDefault="00364E27" w:rsidP="00DD47F1">
      <w:pPr>
        <w:spacing w:after="0" w:line="240" w:lineRule="auto"/>
        <w:ind w:firstLine="426"/>
        <w:jc w:val="center"/>
        <w:rPr>
          <w:rFonts w:ascii="Times New Roman" w:eastAsia="Calibri" w:hAnsi="Times New Roman" w:cs="Times New Roman"/>
          <w:color w:val="808080" w:themeColor="background1" w:themeShade="80"/>
          <w:sz w:val="24"/>
          <w:szCs w:val="24"/>
        </w:rPr>
      </w:pPr>
    </w:p>
    <w:p w:rsidR="00BD68D7" w:rsidRPr="00AE62F4" w:rsidRDefault="00113009" w:rsidP="00BD68D7">
      <w:pPr>
        <w:spacing w:after="0" w:line="240" w:lineRule="auto"/>
        <w:ind w:firstLine="426"/>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br w:type="page"/>
      </w:r>
      <w:r w:rsidR="00BD68D7" w:rsidRPr="00AE62F4">
        <w:rPr>
          <w:rFonts w:ascii="Times New Roman" w:eastAsia="Calibri" w:hAnsi="Times New Roman" w:cs="Times New Roman"/>
          <w:b/>
          <w:color w:val="808080" w:themeColor="background1" w:themeShade="80"/>
          <w:sz w:val="24"/>
          <w:szCs w:val="24"/>
        </w:rPr>
        <w:lastRenderedPageBreak/>
        <w:t xml:space="preserve">5. СОДЕРЖАНИЕ </w:t>
      </w:r>
      <w:r w:rsidR="005332DB" w:rsidRPr="00AE62F4">
        <w:rPr>
          <w:rFonts w:ascii="Times New Roman" w:eastAsia="Calibri" w:hAnsi="Times New Roman" w:cs="Times New Roman"/>
          <w:b/>
          <w:color w:val="808080" w:themeColor="background1" w:themeShade="80"/>
          <w:sz w:val="24"/>
          <w:szCs w:val="24"/>
        </w:rPr>
        <w:t>АДАПТАЦИОННОЙ</w:t>
      </w:r>
      <w:r w:rsidR="00BD68D7" w:rsidRPr="00AE62F4">
        <w:rPr>
          <w:rFonts w:ascii="Times New Roman" w:eastAsia="Calibri" w:hAnsi="Times New Roman" w:cs="Times New Roman"/>
          <w:b/>
          <w:color w:val="808080" w:themeColor="background1" w:themeShade="80"/>
          <w:sz w:val="24"/>
          <w:szCs w:val="24"/>
        </w:rPr>
        <w:t xml:space="preserve"> ДИСЦИПЛИНЫ</w:t>
      </w:r>
    </w:p>
    <w:p w:rsidR="00BD68D7" w:rsidRPr="00AE62F4" w:rsidRDefault="00BD68D7" w:rsidP="00BD68D7">
      <w:pPr>
        <w:spacing w:after="0" w:line="240" w:lineRule="auto"/>
        <w:ind w:firstLine="426"/>
        <w:jc w:val="center"/>
        <w:rPr>
          <w:rFonts w:ascii="Times New Roman" w:eastAsia="Calibri" w:hAnsi="Times New Roman" w:cs="Times New Roman"/>
          <w:b/>
          <w:color w:val="808080" w:themeColor="background1" w:themeShade="80"/>
          <w:sz w:val="24"/>
          <w:szCs w:val="24"/>
        </w:rPr>
      </w:pPr>
    </w:p>
    <w:p w:rsidR="00BD68D7" w:rsidRPr="00AE62F4" w:rsidRDefault="00BD68D7" w:rsidP="00BD68D7">
      <w:pPr>
        <w:spacing w:after="0" w:line="240" w:lineRule="auto"/>
        <w:ind w:firstLine="426"/>
        <w:jc w:val="center"/>
        <w:rPr>
          <w:rFonts w:ascii="Times New Roman" w:eastAsia="Calibri" w:hAnsi="Times New Roman" w:cs="Times New Roman"/>
          <w:b/>
          <w:color w:val="808080" w:themeColor="background1" w:themeShade="80"/>
          <w:sz w:val="24"/>
          <w:szCs w:val="24"/>
        </w:rPr>
      </w:pPr>
    </w:p>
    <w:p w:rsidR="00BD68D7" w:rsidRPr="00AE62F4" w:rsidRDefault="00BD68D7" w:rsidP="00BD68D7">
      <w:pPr>
        <w:spacing w:after="0" w:line="240" w:lineRule="auto"/>
        <w:ind w:firstLine="426"/>
        <w:jc w:val="center"/>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Теоретическая часть</w:t>
      </w:r>
    </w:p>
    <w:p w:rsidR="00BD68D7" w:rsidRPr="00AE62F4" w:rsidRDefault="00BD68D7" w:rsidP="00BD68D7">
      <w:pPr>
        <w:spacing w:after="0" w:line="240" w:lineRule="auto"/>
        <w:ind w:firstLine="426"/>
        <w:jc w:val="center"/>
        <w:rPr>
          <w:rFonts w:ascii="Times New Roman" w:eastAsia="Century Schoolbook" w:hAnsi="Times New Roman" w:cs="Times New Roman"/>
          <w:bCs/>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xml:space="preserve">Введение. Физическая культура в общекультурной </w:t>
      </w:r>
    </w:p>
    <w:p w:rsidR="00BD68D7" w:rsidRPr="00AE62F4" w:rsidRDefault="00BD68D7" w:rsidP="00BD68D7">
      <w:pPr>
        <w:spacing w:after="0" w:line="240" w:lineRule="auto"/>
        <w:ind w:firstLine="426"/>
        <w:jc w:val="center"/>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и профессиональной подготовке обучающихся ППКРС.</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 xml:space="preserve">Современное состояние физической культуры и спорта. 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Особенности организации физического воспитания в учреждениях ППКРС (валеологическая и профессиональная направленность). 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w:t>
      </w:r>
    </w:p>
    <w:p w:rsidR="00BD68D7" w:rsidRPr="00AE62F4" w:rsidRDefault="00BD68D7" w:rsidP="00BD68D7">
      <w:pPr>
        <w:spacing w:after="0" w:line="240" w:lineRule="auto"/>
        <w:ind w:firstLine="426"/>
        <w:jc w:val="center"/>
        <w:rPr>
          <w:rFonts w:ascii="Times New Roman" w:eastAsia="Century Schoolbook" w:hAnsi="Times New Roman" w:cs="Times New Roman"/>
          <w:bCs/>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xml:space="preserve">Основы здорового образа жизни. </w:t>
      </w:r>
    </w:p>
    <w:p w:rsidR="00BD68D7" w:rsidRPr="00AE62F4" w:rsidRDefault="00BD68D7" w:rsidP="00BD68D7">
      <w:pPr>
        <w:spacing w:after="0" w:line="240" w:lineRule="auto"/>
        <w:ind w:firstLine="426"/>
        <w:jc w:val="center"/>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Физическая культура в обеспечении здоровья</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 xml:space="preserve">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 xml:space="preserve">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w:t>
      </w:r>
      <w:r w:rsidR="005332DB" w:rsidRPr="00AE62F4">
        <w:rPr>
          <w:rFonts w:ascii="Times New Roman" w:eastAsia="Times New Roman" w:hAnsi="Times New Roman" w:cs="Times New Roman"/>
          <w:color w:val="808080" w:themeColor="background1" w:themeShade="80"/>
          <w:sz w:val="28"/>
          <w:szCs w:val="28"/>
          <w:lang w:eastAsia="ru-RU"/>
        </w:rPr>
        <w:t>адаптационной</w:t>
      </w:r>
      <w:r w:rsidRPr="00AE62F4">
        <w:rPr>
          <w:rFonts w:ascii="Times New Roman" w:eastAsia="Times New Roman" w:hAnsi="Times New Roman" w:cs="Times New Roman"/>
          <w:color w:val="808080" w:themeColor="background1" w:themeShade="80"/>
          <w:sz w:val="28"/>
          <w:szCs w:val="28"/>
          <w:lang w:eastAsia="ru-RU"/>
        </w:rPr>
        <w:t xml:space="preserve">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валеологии. Профилактика профессиональных заболеваний средствами и методами физического воспитания.</w:t>
      </w:r>
    </w:p>
    <w:p w:rsidR="00BD68D7" w:rsidRPr="00AE62F4" w:rsidRDefault="00BD68D7" w:rsidP="00BD68D7">
      <w:pPr>
        <w:spacing w:after="0" w:line="240" w:lineRule="auto"/>
        <w:ind w:firstLine="426"/>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w:t>
      </w:r>
    </w:p>
    <w:p w:rsidR="00BD68D7" w:rsidRPr="00AE62F4" w:rsidRDefault="00BD68D7" w:rsidP="00BD68D7">
      <w:pPr>
        <w:spacing w:after="0" w:line="240" w:lineRule="auto"/>
        <w:ind w:firstLine="426"/>
        <w:jc w:val="center"/>
        <w:rPr>
          <w:rFonts w:ascii="Times New Roman" w:eastAsia="Century Schoolbook" w:hAnsi="Times New Roman" w:cs="Times New Roman"/>
          <w:bCs/>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Основы методики самостоятельных занятий</w:t>
      </w:r>
    </w:p>
    <w:p w:rsidR="00BD68D7" w:rsidRPr="00AE62F4" w:rsidRDefault="00BD68D7" w:rsidP="00BD68D7">
      <w:pPr>
        <w:spacing w:after="0" w:line="240" w:lineRule="auto"/>
        <w:ind w:firstLine="426"/>
        <w:jc w:val="center"/>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xml:space="preserve"> физическими упражнениями</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Мотивация и целенаправленность самостоятельных занятий, их формы и содержание.</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 xml:space="preserve">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w:t>
      </w:r>
      <w:proofErr w:type="spellStart"/>
      <w:r w:rsidRPr="00AE62F4">
        <w:rPr>
          <w:rFonts w:ascii="Times New Roman" w:eastAsia="Times New Roman" w:hAnsi="Times New Roman" w:cs="Times New Roman"/>
          <w:color w:val="808080" w:themeColor="background1" w:themeShade="80"/>
          <w:sz w:val="28"/>
          <w:szCs w:val="28"/>
          <w:lang w:eastAsia="ru-RU"/>
        </w:rPr>
        <w:t>Сенситивность</w:t>
      </w:r>
      <w:proofErr w:type="spellEnd"/>
      <w:r w:rsidRPr="00AE62F4">
        <w:rPr>
          <w:rFonts w:ascii="Times New Roman" w:eastAsia="Times New Roman" w:hAnsi="Times New Roman" w:cs="Times New Roman"/>
          <w:color w:val="808080" w:themeColor="background1" w:themeShade="80"/>
          <w:sz w:val="28"/>
          <w:szCs w:val="28"/>
          <w:lang w:eastAsia="ru-RU"/>
        </w:rPr>
        <w:t xml:space="preserve"> в развитии профилирующих двигательных качеств.</w:t>
      </w:r>
    </w:p>
    <w:p w:rsidR="00BD68D7" w:rsidRPr="00AE62F4" w:rsidRDefault="00BD68D7" w:rsidP="00BD68D7">
      <w:pPr>
        <w:spacing w:after="0" w:line="240" w:lineRule="auto"/>
        <w:ind w:firstLine="709"/>
        <w:jc w:val="center"/>
        <w:rPr>
          <w:rFonts w:ascii="Times New Roman" w:eastAsia="Century Schoolbook" w:hAnsi="Times New Roman" w:cs="Times New Roman"/>
          <w:bCs/>
          <w:color w:val="808080" w:themeColor="background1" w:themeShade="80"/>
          <w:sz w:val="28"/>
          <w:szCs w:val="28"/>
          <w:lang w:eastAsia="ru-RU"/>
        </w:rPr>
      </w:pPr>
    </w:p>
    <w:p w:rsidR="00BD68D7" w:rsidRPr="00AE62F4" w:rsidRDefault="00BD68D7" w:rsidP="00BD68D7">
      <w:pPr>
        <w:spacing w:after="0" w:line="240" w:lineRule="auto"/>
        <w:rPr>
          <w:rFonts w:ascii="Times New Roman" w:eastAsia="Century Schoolbook" w:hAnsi="Times New Roman" w:cs="Times New Roman"/>
          <w:bCs/>
          <w:color w:val="808080" w:themeColor="background1" w:themeShade="80"/>
          <w:sz w:val="28"/>
          <w:szCs w:val="28"/>
          <w:lang w:eastAsia="ru-RU"/>
        </w:rPr>
      </w:pPr>
    </w:p>
    <w:p w:rsidR="00BD68D7" w:rsidRPr="00AE62F4" w:rsidRDefault="00BD68D7" w:rsidP="00BD68D7">
      <w:pPr>
        <w:spacing w:after="0" w:line="240" w:lineRule="auto"/>
        <w:ind w:firstLine="426"/>
        <w:jc w:val="center"/>
        <w:rPr>
          <w:rFonts w:ascii="Times New Roman" w:eastAsia="Century Schoolbook" w:hAnsi="Times New Roman" w:cs="Times New Roman"/>
          <w:bCs/>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xml:space="preserve">Самоконтроль, его основные методы, </w:t>
      </w:r>
    </w:p>
    <w:p w:rsidR="00BD68D7" w:rsidRPr="00AE62F4" w:rsidRDefault="00BD68D7" w:rsidP="00BD68D7">
      <w:pPr>
        <w:spacing w:after="0" w:line="240" w:lineRule="auto"/>
        <w:ind w:firstLine="426"/>
        <w:jc w:val="center"/>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показатели и критерии оценки</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lastRenderedPageBreak/>
        <w:t>Использование методов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Коррекция содержания и методики занятий физическими упражнениями и спортом по результатам показателей контроля.</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bCs/>
          <w:i/>
          <w:iCs/>
          <w:color w:val="808080" w:themeColor="background1" w:themeShade="80"/>
          <w:sz w:val="28"/>
          <w:szCs w:val="28"/>
          <w:lang w:eastAsia="ru-RU"/>
        </w:rPr>
        <w:t> </w:t>
      </w:r>
    </w:p>
    <w:p w:rsidR="00BD68D7" w:rsidRPr="00AE62F4" w:rsidRDefault="00BD68D7" w:rsidP="00BD68D7">
      <w:pPr>
        <w:spacing w:after="0" w:line="240" w:lineRule="auto"/>
        <w:ind w:firstLine="426"/>
        <w:jc w:val="center"/>
        <w:rPr>
          <w:rFonts w:ascii="Times New Roman" w:eastAsia="Century Schoolbook" w:hAnsi="Times New Roman" w:cs="Times New Roman"/>
          <w:bCs/>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xml:space="preserve">Психофизиологические основы учебного и </w:t>
      </w:r>
    </w:p>
    <w:p w:rsidR="00BD68D7" w:rsidRPr="00AE62F4" w:rsidRDefault="00BD68D7" w:rsidP="00BD68D7">
      <w:pPr>
        <w:spacing w:after="0" w:line="240" w:lineRule="auto"/>
        <w:ind w:firstLine="426"/>
        <w:jc w:val="center"/>
        <w:rPr>
          <w:rFonts w:ascii="Times New Roman" w:eastAsia="Century Schoolbook" w:hAnsi="Times New Roman" w:cs="Times New Roman"/>
          <w:bCs/>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xml:space="preserve">производственного труда. Средства физической культуры </w:t>
      </w:r>
    </w:p>
    <w:p w:rsidR="00BD68D7" w:rsidRPr="00AE62F4" w:rsidRDefault="00BD68D7" w:rsidP="00BD68D7">
      <w:pPr>
        <w:spacing w:after="0" w:line="240" w:lineRule="auto"/>
        <w:ind w:firstLine="426"/>
        <w:jc w:val="center"/>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в регулировании работоспособности</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Средства физической культуры в регулировании работоспособности.</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Психофизиологическая характеристика будущей производственной деятельности и учебного труда обучающихся учреждений СПО. Динамика работоспособности обучающихся в учебном году и факторы, ее определяющие. Основные причины изменения общего состояния обучающихся в период экзаменационной сессии. Критерии нервно-эмоционального, психического, и психофизического утомления обучающихся. Методы повышения эффективности производственного и учебного труда. Значение мышечной релаксации.</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Аутотренинг и его использование для повышения работоспособности.</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 </w:t>
      </w:r>
    </w:p>
    <w:p w:rsidR="00BD68D7" w:rsidRPr="00AE62F4" w:rsidRDefault="00BD68D7" w:rsidP="00BD68D7">
      <w:pPr>
        <w:spacing w:after="0" w:line="240" w:lineRule="auto"/>
        <w:ind w:firstLine="426"/>
        <w:jc w:val="center"/>
        <w:rPr>
          <w:rFonts w:ascii="Times New Roman" w:eastAsia="Century Schoolbook" w:hAnsi="Times New Roman" w:cs="Times New Roman"/>
          <w:bCs/>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xml:space="preserve">Физическая культура в </w:t>
      </w:r>
    </w:p>
    <w:p w:rsidR="00BD68D7" w:rsidRPr="00AE62F4" w:rsidRDefault="00BD68D7" w:rsidP="00BD68D7">
      <w:pPr>
        <w:spacing w:after="0" w:line="240" w:lineRule="auto"/>
        <w:ind w:firstLine="426"/>
        <w:jc w:val="center"/>
        <w:rPr>
          <w:rFonts w:ascii="Times New Roman" w:eastAsia="Century Schoolbook" w:hAnsi="Times New Roman" w:cs="Times New Roman"/>
          <w:bCs/>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профессиональной деятельности специалиста</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Личная и социально-экономическая необходимость специальной оздоровительной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Контроль (тестирование)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BD68D7" w:rsidRPr="00AE62F4" w:rsidRDefault="00BD68D7" w:rsidP="00BD68D7">
      <w:pPr>
        <w:spacing w:after="0" w:line="240" w:lineRule="auto"/>
        <w:ind w:firstLine="426"/>
        <w:jc w:val="both"/>
        <w:rPr>
          <w:rFonts w:ascii="Times New Roman" w:eastAsia="Calibri" w:hAnsi="Times New Roman" w:cs="Times New Roman"/>
          <w:bCs/>
          <w:color w:val="808080" w:themeColor="background1" w:themeShade="80"/>
          <w:sz w:val="28"/>
          <w:szCs w:val="28"/>
        </w:rPr>
      </w:pPr>
    </w:p>
    <w:p w:rsidR="00BD68D7" w:rsidRPr="00AE62F4" w:rsidRDefault="00BD68D7" w:rsidP="00BD68D7">
      <w:pPr>
        <w:spacing w:after="0" w:line="240" w:lineRule="auto"/>
        <w:ind w:firstLine="426"/>
        <w:jc w:val="center"/>
        <w:rPr>
          <w:rFonts w:ascii="Times New Roman" w:eastAsia="Calibri" w:hAnsi="Times New Roman" w:cs="Times New Roman"/>
          <w:bCs/>
          <w:color w:val="808080" w:themeColor="background1" w:themeShade="80"/>
          <w:sz w:val="28"/>
          <w:szCs w:val="28"/>
        </w:rPr>
      </w:pPr>
      <w:proofErr w:type="gramStart"/>
      <w:r w:rsidRPr="00AE62F4">
        <w:rPr>
          <w:rFonts w:ascii="Times New Roman" w:eastAsia="Calibri" w:hAnsi="Times New Roman" w:cs="Times New Roman"/>
          <w:bCs/>
          <w:color w:val="808080" w:themeColor="background1" w:themeShade="80"/>
          <w:sz w:val="28"/>
          <w:szCs w:val="28"/>
        </w:rPr>
        <w:t>Практическая  часть</w:t>
      </w:r>
      <w:proofErr w:type="gramEnd"/>
    </w:p>
    <w:p w:rsidR="00BD68D7" w:rsidRPr="00AE62F4" w:rsidRDefault="00BD68D7" w:rsidP="00BD68D7">
      <w:pPr>
        <w:spacing w:after="0" w:line="240" w:lineRule="auto"/>
        <w:ind w:firstLine="426"/>
        <w:jc w:val="center"/>
        <w:rPr>
          <w:rFonts w:ascii="Times New Roman" w:eastAsia="Calibri" w:hAnsi="Times New Roman" w:cs="Times New Roman"/>
          <w:bCs/>
          <w:color w:val="808080" w:themeColor="background1" w:themeShade="80"/>
          <w:sz w:val="28"/>
          <w:szCs w:val="28"/>
        </w:rPr>
      </w:pPr>
      <w:r w:rsidRPr="00AE62F4">
        <w:rPr>
          <w:rFonts w:ascii="Times New Roman" w:eastAsia="Calibri" w:hAnsi="Times New Roman" w:cs="Times New Roman"/>
          <w:bCs/>
          <w:color w:val="808080" w:themeColor="background1" w:themeShade="80"/>
          <w:sz w:val="28"/>
          <w:szCs w:val="28"/>
        </w:rPr>
        <w:t>Учебно-методические занятия</w:t>
      </w:r>
    </w:p>
    <w:p w:rsidR="00BD68D7" w:rsidRPr="00AE62F4" w:rsidRDefault="00BD68D7" w:rsidP="00BD68D7">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Содержание учебно-методических занятий определяется по выбору преподавателя с учетом интересов обучающихся.</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1. Простейшие методики самооценки работоспособности</w:t>
      </w:r>
      <w:r w:rsidRPr="00AE62F4">
        <w:rPr>
          <w:rFonts w:ascii="Times New Roman" w:eastAsia="Times New Roman" w:hAnsi="Times New Roman" w:cs="Times New Roman"/>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усталости</w:t>
      </w:r>
      <w:r w:rsidRPr="00AE62F4">
        <w:rPr>
          <w:rFonts w:ascii="Times New Roman" w:eastAsia="Times New Roman" w:hAnsi="Times New Roman" w:cs="Times New Roman"/>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утомления и применение средств физической культуры для их направленной коррекции. Использование методов самоконтроля</w:t>
      </w:r>
      <w:r w:rsidRPr="00AE62F4">
        <w:rPr>
          <w:rFonts w:ascii="Times New Roman" w:eastAsia="Times New Roman" w:hAnsi="Times New Roman" w:cs="Times New Roman"/>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стандартов</w:t>
      </w:r>
      <w:r w:rsidRPr="00AE62F4">
        <w:rPr>
          <w:rFonts w:ascii="Times New Roman" w:eastAsia="Times New Roman" w:hAnsi="Times New Roman" w:cs="Times New Roman"/>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индексов.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 отдыха в ходе профессиональной деятельности по избранному направлению.</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 xml:space="preserve">3. Массаж и самомассаж при физическом и умственном утомлении.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lastRenderedPageBreak/>
        <w:t xml:space="preserve">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5. Составление и проведение комплексов утренней</w:t>
      </w:r>
      <w:r w:rsidRPr="00AE62F4">
        <w:rPr>
          <w:rFonts w:ascii="Times New Roman" w:eastAsia="Times New Roman" w:hAnsi="Times New Roman" w:cs="Times New Roman"/>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вводной и производственной гимнастики с учетом направления </w:t>
      </w:r>
      <w:proofErr w:type="gramStart"/>
      <w:r w:rsidRPr="00AE62F4">
        <w:rPr>
          <w:rFonts w:ascii="Times New Roman" w:eastAsia="Times New Roman" w:hAnsi="Times New Roman" w:cs="Times New Roman"/>
          <w:iCs/>
          <w:color w:val="808080" w:themeColor="background1" w:themeShade="80"/>
          <w:sz w:val="28"/>
          <w:szCs w:val="28"/>
          <w:lang w:eastAsia="ru-RU"/>
        </w:rPr>
        <w:t>будущей  профессиональной</w:t>
      </w:r>
      <w:proofErr w:type="gramEnd"/>
      <w:r w:rsidRPr="00AE62F4">
        <w:rPr>
          <w:rFonts w:ascii="Times New Roman" w:eastAsia="Times New Roman" w:hAnsi="Times New Roman" w:cs="Times New Roman"/>
          <w:iCs/>
          <w:color w:val="808080" w:themeColor="background1" w:themeShade="80"/>
          <w:sz w:val="28"/>
          <w:szCs w:val="28"/>
          <w:lang w:eastAsia="ru-RU"/>
        </w:rPr>
        <w:t xml:space="preserve"> деятельности обучающихся.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 xml:space="preserve">6. Методика определения профессионально значимых психофизиологических и двигательных качеств на основе профессиограммы специалиста. </w:t>
      </w:r>
      <w:proofErr w:type="spellStart"/>
      <w:r w:rsidRPr="00AE62F4">
        <w:rPr>
          <w:rFonts w:ascii="Times New Roman" w:eastAsia="Times New Roman" w:hAnsi="Times New Roman" w:cs="Times New Roman"/>
          <w:iCs/>
          <w:color w:val="808080" w:themeColor="background1" w:themeShade="80"/>
          <w:sz w:val="28"/>
          <w:szCs w:val="28"/>
          <w:lang w:eastAsia="ru-RU"/>
        </w:rPr>
        <w:t>Спортограмма</w:t>
      </w:r>
      <w:proofErr w:type="spellEnd"/>
      <w:r w:rsidRPr="00AE62F4">
        <w:rPr>
          <w:rFonts w:ascii="Times New Roman" w:eastAsia="Times New Roman" w:hAnsi="Times New Roman" w:cs="Times New Roman"/>
          <w:iCs/>
          <w:color w:val="808080" w:themeColor="background1" w:themeShade="80"/>
          <w:sz w:val="28"/>
          <w:szCs w:val="28"/>
          <w:lang w:eastAsia="ru-RU"/>
        </w:rPr>
        <w:t xml:space="preserve"> и </w:t>
      </w:r>
      <w:proofErr w:type="spellStart"/>
      <w:r w:rsidRPr="00AE62F4">
        <w:rPr>
          <w:rFonts w:ascii="Times New Roman" w:eastAsia="Times New Roman" w:hAnsi="Times New Roman" w:cs="Times New Roman"/>
          <w:iCs/>
          <w:color w:val="808080" w:themeColor="background1" w:themeShade="80"/>
          <w:sz w:val="28"/>
          <w:szCs w:val="28"/>
          <w:lang w:eastAsia="ru-RU"/>
        </w:rPr>
        <w:t>профессиограмма</w:t>
      </w:r>
      <w:proofErr w:type="spellEnd"/>
      <w:r w:rsidRPr="00AE62F4">
        <w:rPr>
          <w:rFonts w:ascii="Times New Roman" w:eastAsia="Times New Roman" w:hAnsi="Times New Roman" w:cs="Times New Roman"/>
          <w:iCs/>
          <w:color w:val="808080" w:themeColor="background1" w:themeShade="80"/>
          <w:sz w:val="28"/>
          <w:szCs w:val="28"/>
          <w:lang w:eastAsia="ru-RU"/>
        </w:rPr>
        <w:t>.</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 xml:space="preserve">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 xml:space="preserve">8. Ведение личного дневника самоконтроля </w:t>
      </w:r>
      <w:r w:rsidRPr="00AE62F4">
        <w:rPr>
          <w:rFonts w:ascii="Times New Roman" w:eastAsia="Times New Roman" w:hAnsi="Times New Roman" w:cs="Times New Roman"/>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индивидуальная карта здоровья</w:t>
      </w:r>
      <w:r w:rsidRPr="00AE62F4">
        <w:rPr>
          <w:rFonts w:ascii="Times New Roman" w:eastAsia="Times New Roman" w:hAnsi="Times New Roman" w:cs="Times New Roman"/>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Определение уровня здоровья </w:t>
      </w:r>
      <w:r w:rsidRPr="00AE62F4">
        <w:rPr>
          <w:rFonts w:ascii="Times New Roman" w:eastAsia="Times New Roman" w:hAnsi="Times New Roman" w:cs="Times New Roman"/>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по Э.Н. </w:t>
      </w:r>
      <w:proofErr w:type="spellStart"/>
      <w:r w:rsidRPr="00AE62F4">
        <w:rPr>
          <w:rFonts w:ascii="Times New Roman" w:eastAsia="Times New Roman" w:hAnsi="Times New Roman" w:cs="Times New Roman"/>
          <w:iCs/>
          <w:color w:val="808080" w:themeColor="background1" w:themeShade="80"/>
          <w:sz w:val="28"/>
          <w:szCs w:val="28"/>
          <w:lang w:eastAsia="ru-RU"/>
        </w:rPr>
        <w:t>Вайнеру</w:t>
      </w:r>
      <w:proofErr w:type="spellEnd"/>
      <w:r w:rsidRPr="00AE62F4">
        <w:rPr>
          <w:rFonts w:ascii="Times New Roman" w:eastAsia="Times New Roman" w:hAnsi="Times New Roman" w:cs="Times New Roman"/>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 xml:space="preserve">9. Индивидуальная оздоровительная программа двигательной активности с учетом профессиональной направленности.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p>
    <w:p w:rsidR="00BD68D7" w:rsidRPr="00AE62F4" w:rsidRDefault="00BD68D7" w:rsidP="00BD68D7">
      <w:pPr>
        <w:spacing w:after="0" w:line="240" w:lineRule="auto"/>
        <w:ind w:firstLine="426"/>
        <w:jc w:val="center"/>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Учебно-тренировочные занятия</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обучающихся, дает индивидуальные рекомендации к занятиям по тому или иному виду спорта.</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xml:space="preserve">1. Легкая атлетика.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bCs/>
          <w:color w:val="808080" w:themeColor="background1" w:themeShade="80"/>
          <w:sz w:val="28"/>
          <w:szCs w:val="28"/>
        </w:rPr>
        <w:t>Кроссовая подготовка</w:t>
      </w:r>
      <w:r w:rsidRPr="00AE62F4">
        <w:rPr>
          <w:rFonts w:ascii="Times New Roman" w:eastAsia="Century Schoolbook" w:hAnsi="Times New Roman" w:cs="Times New Roman"/>
          <w:bCs/>
          <w:color w:val="808080" w:themeColor="background1" w:themeShade="80"/>
          <w:sz w:val="28"/>
          <w:szCs w:val="28"/>
        </w:rPr>
        <w:t>:</w:t>
      </w:r>
      <w:r w:rsidRPr="00AE62F4">
        <w:rPr>
          <w:rFonts w:ascii="Times New Roman" w:eastAsia="Calibri" w:hAnsi="Times New Roman" w:cs="Times New Roman"/>
          <w:color w:val="808080" w:themeColor="background1" w:themeShade="80"/>
          <w:sz w:val="28"/>
          <w:szCs w:val="28"/>
        </w:rPr>
        <w:t xml:space="preserve"> высокий и </w:t>
      </w:r>
      <w:proofErr w:type="gramStart"/>
      <w:r w:rsidRPr="00AE62F4">
        <w:rPr>
          <w:rFonts w:ascii="Times New Roman" w:eastAsia="Calibri" w:hAnsi="Times New Roman" w:cs="Times New Roman"/>
          <w:color w:val="808080" w:themeColor="background1" w:themeShade="80"/>
          <w:sz w:val="28"/>
          <w:szCs w:val="28"/>
        </w:rPr>
        <w:t>низкий  старт</w:t>
      </w:r>
      <w:proofErr w:type="gramEnd"/>
      <w:r w:rsidRPr="00AE62F4">
        <w:rPr>
          <w:rFonts w:ascii="Times New Roman" w:eastAsia="Calibri" w:hAnsi="Times New Roman" w:cs="Times New Roman"/>
          <w:color w:val="808080" w:themeColor="background1" w:themeShade="80"/>
          <w:sz w:val="28"/>
          <w:szCs w:val="28"/>
        </w:rPr>
        <w:t>, стартовый разгон, финиширование; бег 100 м, эстафетный бег 4 ´100 м, 4´ 400 м; бег по прямой с различной скоростью, равномерный бег на дистанцию 3 000 м, прыжки в длину с разбега способом «согнув ноги»; прыжки в высоту способами: «прогнувшись», перешагивания, «ножницы», перекидной; метание гранаты весом  700 г.</w:t>
      </w:r>
    </w:p>
    <w:p w:rsidR="00BD68D7" w:rsidRPr="00AE62F4" w:rsidRDefault="00BD68D7" w:rsidP="00BD68D7">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Легкая атлетика решает задачи общей физической, профессиональной подготовки и укрепления здоровья. Кроссовый бег, преодоление полосы препятствий, марш-бросок относятся к важнейшим средствам физической подготовки юношей к службе в вооруженных силах. Поскольку эти виды упражнений хорошо развивают основные физические качества, они служат также целям подготовки молодежи к будущей профессиональной деятельности, в любой из выбранных ребятами профессий это качество необходимо. Кроссовый бег используется и во многих видах спорта в качестве одного из важнейших средств общей физической подготовки.</w:t>
      </w:r>
    </w:p>
    <w:p w:rsidR="00BD68D7" w:rsidRPr="00AE62F4" w:rsidRDefault="00BD68D7" w:rsidP="00BD68D7">
      <w:pPr>
        <w:spacing w:after="0" w:line="240" w:lineRule="auto"/>
        <w:ind w:firstLine="709"/>
        <w:jc w:val="both"/>
        <w:rPr>
          <w:rFonts w:ascii="Times New Roman" w:eastAsia="Times New Roman" w:hAnsi="Times New Roman" w:cs="Times New Roman"/>
          <w:bCs/>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xml:space="preserve">Бег 1 км без учета времени, дыхание в беге на длинную дистанцию, бег 1500 м без учета времени, техника бега на длинную дистанцию, равномерная ходьба и бег средней интенсивности до 2х км, переменная ходьба и бег </w:t>
      </w:r>
      <w:r w:rsidRPr="00AE62F4">
        <w:rPr>
          <w:rFonts w:ascii="Times New Roman" w:eastAsia="Century Schoolbook" w:hAnsi="Times New Roman" w:cs="Times New Roman"/>
          <w:bCs/>
          <w:color w:val="808080" w:themeColor="background1" w:themeShade="80"/>
          <w:sz w:val="28"/>
          <w:szCs w:val="28"/>
          <w:lang w:eastAsia="ru-RU"/>
        </w:rPr>
        <w:lastRenderedPageBreak/>
        <w:t>средней интенсивности до 3х км,</w:t>
      </w:r>
      <w:r w:rsidRPr="00AE62F4">
        <w:rPr>
          <w:rFonts w:ascii="Times New Roman" w:eastAsia="Times New Roman" w:hAnsi="Times New Roman" w:cs="Times New Roman"/>
          <w:i/>
          <w:iCs/>
          <w:color w:val="808080" w:themeColor="background1" w:themeShade="80"/>
          <w:sz w:val="28"/>
          <w:szCs w:val="28"/>
          <w:lang w:eastAsia="ru-RU"/>
        </w:rPr>
        <w:t xml:space="preserve"> </w:t>
      </w:r>
      <w:r w:rsidRPr="00AE62F4">
        <w:rPr>
          <w:rFonts w:ascii="Times New Roman" w:eastAsia="Century Schoolbook" w:hAnsi="Times New Roman" w:cs="Times New Roman"/>
          <w:bCs/>
          <w:color w:val="808080" w:themeColor="background1" w:themeShade="80"/>
          <w:sz w:val="28"/>
          <w:szCs w:val="28"/>
          <w:lang w:eastAsia="ru-RU"/>
        </w:rPr>
        <w:t>переменная ходьба и бег высокой интенсивности до 3х км, повторный бег 3 км высокой интенсивности, бег 3 км с соревновательной скоростью, бег 3 км на время.</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2. Гимнастика</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 xml:space="preserve">Решает оздоровительные и профилактические задачи. Развивает силу, выносливость, координацию, гибкость, равновесие, </w:t>
      </w:r>
      <w:proofErr w:type="spellStart"/>
      <w:r w:rsidRPr="00AE62F4">
        <w:rPr>
          <w:rFonts w:ascii="Times New Roman" w:eastAsia="Times New Roman" w:hAnsi="Times New Roman" w:cs="Times New Roman"/>
          <w:color w:val="808080" w:themeColor="background1" w:themeShade="80"/>
          <w:sz w:val="28"/>
          <w:szCs w:val="28"/>
          <w:lang w:eastAsia="ru-RU"/>
        </w:rPr>
        <w:t>сенсоторику</w:t>
      </w:r>
      <w:proofErr w:type="spellEnd"/>
      <w:r w:rsidRPr="00AE62F4">
        <w:rPr>
          <w:rFonts w:ascii="Times New Roman" w:eastAsia="Times New Roman" w:hAnsi="Times New Roman" w:cs="Times New Roman"/>
          <w:color w:val="808080" w:themeColor="background1" w:themeShade="80"/>
          <w:sz w:val="28"/>
          <w:szCs w:val="28"/>
          <w:lang w:eastAsia="ru-RU"/>
        </w:rPr>
        <w:t>. Совершенствует память, внимание, целеустремленность, мышление.</w:t>
      </w:r>
    </w:p>
    <w:p w:rsidR="00BD68D7" w:rsidRPr="00AE62F4" w:rsidRDefault="00BD68D7" w:rsidP="00BD68D7">
      <w:pPr>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Общеразвивающие упражнения, упражнения в паре с партнером,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Комплексы упражнений вводной и производственной гимнастики. Акробатика: длинный кувырок, стойка на лопатках. Опорный прыжок. </w:t>
      </w:r>
    </w:p>
    <w:p w:rsidR="00BD68D7" w:rsidRPr="00AE62F4" w:rsidRDefault="00BD68D7" w:rsidP="00BD68D7">
      <w:pPr>
        <w:spacing w:after="0" w:line="240" w:lineRule="auto"/>
        <w:ind w:firstLine="709"/>
        <w:jc w:val="both"/>
        <w:rPr>
          <w:rFonts w:ascii="Times New Roman" w:eastAsia="Times New Roman" w:hAnsi="Times New Roman" w:cs="Times New Roman"/>
          <w:i/>
          <w:color w:val="808080" w:themeColor="background1" w:themeShade="80"/>
          <w:sz w:val="28"/>
          <w:szCs w:val="28"/>
          <w:lang w:eastAsia="ru-RU"/>
        </w:rPr>
      </w:pPr>
      <w:r w:rsidRPr="00AE62F4">
        <w:rPr>
          <w:rFonts w:ascii="Times New Roman" w:eastAsia="Times New Roman" w:hAnsi="Times New Roman" w:cs="Times New Roman"/>
          <w:bCs/>
          <w:iCs/>
          <w:color w:val="808080" w:themeColor="background1" w:themeShade="80"/>
          <w:sz w:val="28"/>
          <w:szCs w:val="28"/>
          <w:lang w:eastAsia="ru-RU"/>
        </w:rPr>
        <w:t>Атлетическая гимнастика</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bCs/>
          <w:iCs/>
          <w:color w:val="808080" w:themeColor="background1" w:themeShade="80"/>
          <w:sz w:val="28"/>
          <w:szCs w:val="28"/>
          <w:lang w:eastAsia="ru-RU"/>
        </w:rPr>
        <w:t xml:space="preserve"> работа на тренажерах</w:t>
      </w:r>
      <w:r w:rsidRPr="00AE62F4">
        <w:rPr>
          <w:rFonts w:ascii="Times New Roman" w:eastAsia="Times New Roman" w:hAnsi="Times New Roman" w:cs="Times New Roman"/>
          <w:i/>
          <w:color w:val="808080" w:themeColor="background1" w:themeShade="80"/>
          <w:sz w:val="28"/>
          <w:szCs w:val="28"/>
          <w:lang w:eastAsia="ru-RU"/>
        </w:rPr>
        <w:tab/>
      </w:r>
      <w:r w:rsidRPr="00AE62F4">
        <w:rPr>
          <w:rFonts w:ascii="Times New Roman" w:eastAsia="Times New Roman" w:hAnsi="Times New Roman" w:cs="Times New Roman"/>
          <w:color w:val="808080" w:themeColor="background1" w:themeShade="80"/>
          <w:sz w:val="28"/>
          <w:szCs w:val="28"/>
          <w:lang w:eastAsia="ru-RU"/>
        </w:rPr>
        <w:t>р</w:t>
      </w:r>
      <w:r w:rsidRPr="00AE62F4">
        <w:rPr>
          <w:rFonts w:ascii="Times New Roman" w:eastAsia="Times New Roman" w:hAnsi="Times New Roman" w:cs="Times New Roman"/>
          <w:iCs/>
          <w:color w:val="808080" w:themeColor="background1" w:themeShade="80"/>
          <w:sz w:val="28"/>
          <w:szCs w:val="28"/>
          <w:lang w:eastAsia="ru-RU"/>
        </w:rPr>
        <w:t>ешает задачи коррекции фигуры</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дифференцировки силовых характеристик движений</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совершенствует регуляцию мышечного тонуса. Воспитывает абсолютную и относительную силу избранных групп мышц.</w:t>
      </w:r>
      <w:r w:rsidRPr="00AE62F4">
        <w:rPr>
          <w:rFonts w:ascii="Times New Roman" w:eastAsia="Times New Roman" w:hAnsi="Times New Roman" w:cs="Times New Roman"/>
          <w:i/>
          <w:color w:val="808080" w:themeColor="background1" w:themeShade="80"/>
          <w:sz w:val="28"/>
          <w:szCs w:val="28"/>
          <w:lang w:eastAsia="ru-RU"/>
        </w:rPr>
        <w:t xml:space="preserve"> </w:t>
      </w:r>
      <w:r w:rsidRPr="00AE62F4">
        <w:rPr>
          <w:rFonts w:ascii="Times New Roman" w:eastAsia="Times New Roman" w:hAnsi="Times New Roman" w:cs="Times New Roman"/>
          <w:iCs/>
          <w:color w:val="808080" w:themeColor="background1" w:themeShade="80"/>
          <w:sz w:val="28"/>
          <w:szCs w:val="28"/>
          <w:lang w:eastAsia="ru-RU"/>
        </w:rPr>
        <w:t>Круговой метод тренировки для развития силы основных мышечных групп с тренажерами и снарядами. Техника безопасности занятий</w:t>
      </w:r>
      <w:r w:rsidRPr="00AE62F4">
        <w:rPr>
          <w:rFonts w:ascii="Times New Roman" w:eastAsia="Times New Roman" w:hAnsi="Times New Roman" w:cs="Times New Roman"/>
          <w:i/>
          <w:iCs/>
          <w:color w:val="808080" w:themeColor="background1" w:themeShade="80"/>
          <w:sz w:val="28"/>
          <w:szCs w:val="28"/>
          <w:lang w:eastAsia="ru-RU"/>
        </w:rPr>
        <w:t xml:space="preserve">. </w:t>
      </w:r>
      <w:r w:rsidRPr="00AE62F4">
        <w:rPr>
          <w:rFonts w:ascii="Times New Roman" w:eastAsia="Century Schoolbook" w:hAnsi="Times New Roman" w:cs="Times New Roman"/>
          <w:bCs/>
          <w:color w:val="808080" w:themeColor="background1" w:themeShade="80"/>
          <w:sz w:val="28"/>
          <w:szCs w:val="28"/>
          <w:lang w:eastAsia="ru-RU"/>
        </w:rPr>
        <w:t xml:space="preserve">Техника подъема одной гири, техника подъема двух гирь, тактика подъема одной гири и отдых, тактика подъема двух гирь и отдых, </w:t>
      </w:r>
      <w:proofErr w:type="gramStart"/>
      <w:r w:rsidRPr="00AE62F4">
        <w:rPr>
          <w:rFonts w:ascii="Times New Roman" w:eastAsia="Century Schoolbook" w:hAnsi="Times New Roman" w:cs="Times New Roman"/>
          <w:bCs/>
          <w:color w:val="808080" w:themeColor="background1" w:themeShade="80"/>
          <w:sz w:val="28"/>
          <w:szCs w:val="28"/>
          <w:lang w:eastAsia="ru-RU"/>
        </w:rPr>
        <w:t>техника  выполнения</w:t>
      </w:r>
      <w:proofErr w:type="gramEnd"/>
      <w:r w:rsidRPr="00AE62F4">
        <w:rPr>
          <w:rFonts w:ascii="Times New Roman" w:eastAsia="Century Schoolbook" w:hAnsi="Times New Roman" w:cs="Times New Roman"/>
          <w:bCs/>
          <w:color w:val="808080" w:themeColor="background1" w:themeShade="80"/>
          <w:sz w:val="28"/>
          <w:szCs w:val="28"/>
          <w:lang w:eastAsia="ru-RU"/>
        </w:rPr>
        <w:t xml:space="preserve"> становой тяги, техника выполнения </w:t>
      </w:r>
      <w:proofErr w:type="spellStart"/>
      <w:r w:rsidRPr="00AE62F4">
        <w:rPr>
          <w:rFonts w:ascii="Times New Roman" w:eastAsia="Century Schoolbook" w:hAnsi="Times New Roman" w:cs="Times New Roman"/>
          <w:bCs/>
          <w:color w:val="808080" w:themeColor="background1" w:themeShade="80"/>
          <w:sz w:val="28"/>
          <w:szCs w:val="28"/>
          <w:lang w:eastAsia="ru-RU"/>
        </w:rPr>
        <w:t>присяда</w:t>
      </w:r>
      <w:proofErr w:type="spellEnd"/>
      <w:r w:rsidRPr="00AE62F4">
        <w:rPr>
          <w:rFonts w:ascii="Times New Roman" w:eastAsia="Century Schoolbook" w:hAnsi="Times New Roman" w:cs="Times New Roman"/>
          <w:bCs/>
          <w:color w:val="808080" w:themeColor="background1" w:themeShade="80"/>
          <w:sz w:val="28"/>
          <w:szCs w:val="28"/>
          <w:lang w:eastAsia="ru-RU"/>
        </w:rPr>
        <w:t xml:space="preserve"> со штангой, техника выполнения жима лежа, тактика выступления в соревнованиях по пауэрлифтингу, армрестлинг правой рукой, армрестлинг левой рукой.</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Century Schoolbook" w:hAnsi="Times New Roman" w:cs="Times New Roman"/>
          <w:bCs/>
          <w:color w:val="808080" w:themeColor="background1" w:themeShade="80"/>
          <w:sz w:val="28"/>
          <w:szCs w:val="28"/>
          <w:lang w:eastAsia="ru-RU"/>
        </w:rPr>
        <w:t xml:space="preserve">3. Спортивные игры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Из перечисленных спортивных игр образовательное учреждение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r w:rsidRPr="00AE62F4">
        <w:rPr>
          <w:rFonts w:ascii="Times New Roman" w:eastAsia="Times New Roman" w:hAnsi="Times New Roman" w:cs="Times New Roman"/>
          <w:bCs/>
          <w:i/>
          <w:iCs/>
          <w:color w:val="808080" w:themeColor="background1" w:themeShade="80"/>
          <w:sz w:val="28"/>
          <w:szCs w:val="28"/>
          <w:lang w:eastAsia="ru-RU"/>
        </w:rPr>
        <w:t> </w:t>
      </w:r>
    </w:p>
    <w:p w:rsidR="00BD68D7" w:rsidRPr="00AE62F4" w:rsidRDefault="00BD68D7" w:rsidP="00BD68D7">
      <w:pPr>
        <w:spacing w:after="0" w:line="240" w:lineRule="auto"/>
        <w:ind w:firstLine="709"/>
        <w:jc w:val="both"/>
        <w:rPr>
          <w:rFonts w:ascii="Times New Roman" w:eastAsia="Times New Roman" w:hAnsi="Times New Roman" w:cs="Times New Roman"/>
          <w:i/>
          <w:color w:val="808080" w:themeColor="background1" w:themeShade="80"/>
          <w:sz w:val="28"/>
          <w:szCs w:val="28"/>
          <w:lang w:eastAsia="ru-RU"/>
        </w:rPr>
      </w:pPr>
      <w:r w:rsidRPr="00AE62F4">
        <w:rPr>
          <w:rFonts w:ascii="Times New Roman" w:eastAsia="Times New Roman" w:hAnsi="Times New Roman" w:cs="Times New Roman"/>
          <w:bCs/>
          <w:iCs/>
          <w:color w:val="808080" w:themeColor="background1" w:themeShade="80"/>
          <w:sz w:val="28"/>
          <w:szCs w:val="28"/>
          <w:lang w:eastAsia="ru-RU"/>
        </w:rPr>
        <w:t>4. Волейбол</w:t>
      </w:r>
    </w:p>
    <w:p w:rsidR="00BD68D7" w:rsidRPr="00AE62F4" w:rsidRDefault="00BD68D7" w:rsidP="00BD68D7">
      <w:pPr>
        <w:spacing w:after="0" w:line="240" w:lineRule="auto"/>
        <w:ind w:firstLine="709"/>
        <w:jc w:val="both"/>
        <w:rPr>
          <w:rFonts w:ascii="Times New Roman" w:eastAsia="Times New Roman" w:hAnsi="Times New Roman" w:cs="Times New Roman"/>
          <w:iCs/>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 xml:space="preserve">Исходное положение </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стойки</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перемещения</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передача</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подача</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нападающий удар</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прием мяча снизу двумя руками</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прием мяча одной рукой с последующим нападением и перекатом в сторону</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на бедро и спину</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прием </w:t>
      </w:r>
      <w:r w:rsidRPr="00AE62F4">
        <w:rPr>
          <w:rFonts w:ascii="Times New Roman" w:eastAsia="Times New Roman" w:hAnsi="Times New Roman" w:cs="Times New Roman"/>
          <w:iCs/>
          <w:color w:val="808080" w:themeColor="background1" w:themeShade="80"/>
          <w:sz w:val="28"/>
          <w:szCs w:val="28"/>
          <w:lang w:eastAsia="ru-RU"/>
        </w:rPr>
        <w:lastRenderedPageBreak/>
        <w:t>мяча одной рукой в падении вперед и последующим скольжением на груди-животе</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блокирование</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тактика нападения</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тактика защиты. Правила игры. </w:t>
      </w:r>
    </w:p>
    <w:p w:rsidR="00BD68D7" w:rsidRPr="00AE62F4" w:rsidRDefault="00BD68D7" w:rsidP="00BD68D7">
      <w:pPr>
        <w:spacing w:after="0" w:line="240" w:lineRule="auto"/>
        <w:ind w:firstLine="709"/>
        <w:jc w:val="both"/>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Техника безопасности игры. Игра по упрощенным правилам волейбола. Игра по правилам.</w:t>
      </w:r>
      <w:r w:rsidRPr="00AE62F4">
        <w:rPr>
          <w:rFonts w:ascii="Times New Roman" w:eastAsia="Times New Roman" w:hAnsi="Times New Roman" w:cs="Times New Roman"/>
          <w:bCs/>
          <w:iCs/>
          <w:color w:val="808080" w:themeColor="background1" w:themeShade="80"/>
          <w:sz w:val="28"/>
          <w:szCs w:val="28"/>
          <w:lang w:eastAsia="ru-RU"/>
        </w:rPr>
        <w:t> </w:t>
      </w:r>
    </w:p>
    <w:p w:rsidR="00BD68D7" w:rsidRPr="00AE62F4" w:rsidRDefault="00BD68D7" w:rsidP="00BD68D7">
      <w:pPr>
        <w:spacing w:after="0" w:line="240" w:lineRule="auto"/>
        <w:ind w:firstLine="709"/>
        <w:jc w:val="both"/>
        <w:rPr>
          <w:rFonts w:ascii="Times New Roman" w:eastAsia="Times New Roman" w:hAnsi="Times New Roman" w:cs="Times New Roman"/>
          <w:i/>
          <w:color w:val="808080" w:themeColor="background1" w:themeShade="80"/>
          <w:sz w:val="28"/>
          <w:szCs w:val="28"/>
          <w:lang w:eastAsia="ru-RU"/>
        </w:rPr>
      </w:pPr>
      <w:r w:rsidRPr="00AE62F4">
        <w:rPr>
          <w:rFonts w:ascii="Times New Roman" w:eastAsia="Times New Roman" w:hAnsi="Times New Roman" w:cs="Times New Roman"/>
          <w:bCs/>
          <w:iCs/>
          <w:color w:val="808080" w:themeColor="background1" w:themeShade="80"/>
          <w:sz w:val="28"/>
          <w:szCs w:val="28"/>
          <w:lang w:eastAsia="ru-RU"/>
        </w:rPr>
        <w:t>5. Баскетбол</w:t>
      </w:r>
    </w:p>
    <w:p w:rsidR="00BD68D7" w:rsidRPr="00AE62F4" w:rsidRDefault="00BD68D7" w:rsidP="00BD68D7">
      <w:pPr>
        <w:spacing w:after="0" w:line="240" w:lineRule="auto"/>
        <w:ind w:firstLine="709"/>
        <w:jc w:val="both"/>
        <w:rPr>
          <w:rFonts w:ascii="Times New Roman" w:eastAsia="Times New Roman" w:hAnsi="Times New Roman" w:cs="Times New Roman"/>
          <w:i/>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Ловля и передача мяча</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ведение</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броски мяча в корзину </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с места</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в движении</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прыжком</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вырывание и выбивание </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приемы овладения мячом</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прием техники защиты - перехват</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приемы</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применяемые против </w:t>
      </w:r>
      <w:proofErr w:type="gramStart"/>
      <w:r w:rsidRPr="00AE62F4">
        <w:rPr>
          <w:rFonts w:ascii="Times New Roman" w:eastAsia="Times New Roman" w:hAnsi="Times New Roman" w:cs="Times New Roman"/>
          <w:iCs/>
          <w:color w:val="808080" w:themeColor="background1" w:themeShade="80"/>
          <w:sz w:val="28"/>
          <w:szCs w:val="28"/>
          <w:lang w:eastAsia="ru-RU"/>
        </w:rPr>
        <w:t>броска</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накрывание</w:t>
      </w:r>
      <w:proofErr w:type="gramEnd"/>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тактика нападения</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тактика защиты. Правила игры. Техника безопасности игры. Игра по упрощенным правилам баскетбола. Игра по правилам.</w:t>
      </w:r>
      <w:r w:rsidRPr="00AE62F4">
        <w:rPr>
          <w:rFonts w:ascii="Times New Roman" w:eastAsia="Times New Roman" w:hAnsi="Times New Roman" w:cs="Times New Roman"/>
          <w:bCs/>
          <w:iCs/>
          <w:color w:val="808080" w:themeColor="background1" w:themeShade="80"/>
          <w:sz w:val="28"/>
          <w:szCs w:val="28"/>
          <w:lang w:eastAsia="ru-RU"/>
        </w:rPr>
        <w:t> </w:t>
      </w:r>
    </w:p>
    <w:p w:rsidR="00BD68D7" w:rsidRPr="00AE62F4" w:rsidRDefault="00BD68D7" w:rsidP="00BD68D7">
      <w:pPr>
        <w:spacing w:after="0" w:line="240" w:lineRule="auto"/>
        <w:ind w:firstLine="709"/>
        <w:jc w:val="both"/>
        <w:rPr>
          <w:rFonts w:ascii="Times New Roman" w:eastAsia="Times New Roman" w:hAnsi="Times New Roman" w:cs="Times New Roman"/>
          <w:i/>
          <w:color w:val="808080" w:themeColor="background1" w:themeShade="80"/>
          <w:sz w:val="28"/>
          <w:szCs w:val="28"/>
          <w:lang w:eastAsia="ru-RU"/>
        </w:rPr>
      </w:pPr>
      <w:r w:rsidRPr="00AE62F4">
        <w:rPr>
          <w:rFonts w:ascii="Times New Roman" w:eastAsia="Times New Roman" w:hAnsi="Times New Roman" w:cs="Times New Roman"/>
          <w:bCs/>
          <w:iCs/>
          <w:color w:val="808080" w:themeColor="background1" w:themeShade="80"/>
          <w:sz w:val="28"/>
          <w:szCs w:val="28"/>
          <w:lang w:eastAsia="ru-RU"/>
        </w:rPr>
        <w:t xml:space="preserve">6. Футбол </w:t>
      </w:r>
    </w:p>
    <w:p w:rsidR="00BD68D7" w:rsidRPr="00AE62F4" w:rsidRDefault="00BD68D7" w:rsidP="00BD68D7">
      <w:pPr>
        <w:spacing w:after="0" w:line="240" w:lineRule="auto"/>
        <w:ind w:firstLine="709"/>
        <w:jc w:val="both"/>
        <w:rPr>
          <w:rFonts w:ascii="Times New Roman" w:eastAsia="Times New Roman" w:hAnsi="Times New Roman" w:cs="Times New Roman"/>
          <w:iCs/>
          <w:color w:val="808080" w:themeColor="background1" w:themeShade="80"/>
          <w:sz w:val="28"/>
          <w:szCs w:val="28"/>
          <w:lang w:eastAsia="ru-RU"/>
        </w:rPr>
      </w:pPr>
      <w:r w:rsidRPr="00AE62F4">
        <w:rPr>
          <w:rFonts w:ascii="Times New Roman" w:eastAsia="Times New Roman" w:hAnsi="Times New Roman" w:cs="Times New Roman"/>
          <w:iCs/>
          <w:color w:val="808080" w:themeColor="background1" w:themeShade="80"/>
          <w:sz w:val="28"/>
          <w:szCs w:val="28"/>
          <w:lang w:eastAsia="ru-RU"/>
        </w:rPr>
        <w:t>Удар по летящему мячу средней частью подъема ноги</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удары головой на месте и в прыжке</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остановка мяча ногой</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грудью</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отбор мяча</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обманные движения</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техника игры вратаря</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тактика защиты</w:t>
      </w:r>
      <w:r w:rsidRPr="00AE62F4">
        <w:rPr>
          <w:rFonts w:ascii="Times New Roman" w:eastAsia="Times New Roman" w:hAnsi="Times New Roman" w:cs="Times New Roman"/>
          <w:i/>
          <w:color w:val="808080" w:themeColor="background1" w:themeShade="80"/>
          <w:sz w:val="28"/>
          <w:szCs w:val="28"/>
          <w:lang w:eastAsia="ru-RU"/>
        </w:rPr>
        <w:t>,</w:t>
      </w:r>
      <w:r w:rsidRPr="00AE62F4">
        <w:rPr>
          <w:rFonts w:ascii="Times New Roman" w:eastAsia="Times New Roman" w:hAnsi="Times New Roman" w:cs="Times New Roman"/>
          <w:iCs/>
          <w:color w:val="808080" w:themeColor="background1" w:themeShade="80"/>
          <w:sz w:val="28"/>
          <w:szCs w:val="28"/>
          <w:lang w:eastAsia="ru-RU"/>
        </w:rPr>
        <w:t xml:space="preserve"> тактика нападения. Правила игры. Техника безопасности игры. Игра по упрощенным правилам на площадках разных размеров. Игра по правилам.</w:t>
      </w:r>
    </w:p>
    <w:p w:rsidR="00BD68D7" w:rsidRPr="00AE62F4" w:rsidRDefault="00BD68D7" w:rsidP="00BD68D7">
      <w:pPr>
        <w:spacing w:after="0" w:line="240" w:lineRule="auto"/>
        <w:ind w:firstLine="709"/>
        <w:jc w:val="both"/>
        <w:rPr>
          <w:rFonts w:ascii="Times New Roman" w:eastAsia="Times New Roman" w:hAnsi="Times New Roman" w:cs="Times New Roman"/>
          <w:bCs/>
          <w:iCs/>
          <w:color w:val="808080" w:themeColor="background1" w:themeShade="80"/>
          <w:sz w:val="28"/>
          <w:szCs w:val="28"/>
          <w:lang w:eastAsia="ru-RU"/>
        </w:rPr>
      </w:pPr>
      <w:r w:rsidRPr="00AE62F4">
        <w:rPr>
          <w:rFonts w:ascii="Times New Roman" w:eastAsia="Times New Roman" w:hAnsi="Times New Roman" w:cs="Times New Roman"/>
          <w:bCs/>
          <w:iCs/>
          <w:color w:val="808080" w:themeColor="background1" w:themeShade="80"/>
          <w:sz w:val="28"/>
          <w:szCs w:val="28"/>
          <w:lang w:eastAsia="ru-RU"/>
        </w:rPr>
        <w:t>7. Боевые искусства</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iCs/>
          <w:color w:val="808080" w:themeColor="background1" w:themeShade="80"/>
          <w:sz w:val="28"/>
          <w:szCs w:val="28"/>
        </w:rPr>
        <w:t>Каратэ</w:t>
      </w:r>
      <w:r w:rsidRPr="00AE62F4">
        <w:rPr>
          <w:rFonts w:ascii="Times New Roman" w:eastAsia="SchoolBookCSanPin-Regular" w:hAnsi="Times New Roman" w:cs="Times New Roman"/>
          <w:color w:val="808080" w:themeColor="background1" w:themeShade="80"/>
          <w:sz w:val="28"/>
          <w:szCs w:val="28"/>
        </w:rPr>
        <w:t>-</w:t>
      </w:r>
      <w:r w:rsidRPr="00AE62F4">
        <w:rPr>
          <w:rFonts w:ascii="Times New Roman" w:eastAsia="Calibri" w:hAnsi="Times New Roman" w:cs="Times New Roman"/>
          <w:iCs/>
          <w:color w:val="808080" w:themeColor="background1" w:themeShade="80"/>
          <w:sz w:val="28"/>
          <w:szCs w:val="28"/>
        </w:rPr>
        <w:t>до</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айкидо</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 xml:space="preserve">тхэквондо </w:t>
      </w:r>
      <w:r w:rsidRPr="00AE62F4">
        <w:rPr>
          <w:rFonts w:ascii="Times New Roman" w:eastAsia="SchoolBookCSanPin-Regular" w:hAnsi="Times New Roman" w:cs="Times New Roman"/>
          <w:color w:val="808080" w:themeColor="background1" w:themeShade="80"/>
          <w:sz w:val="28"/>
          <w:szCs w:val="28"/>
        </w:rPr>
        <w:t>(</w:t>
      </w:r>
      <w:r w:rsidRPr="00AE62F4">
        <w:rPr>
          <w:rFonts w:ascii="Times New Roman" w:eastAsia="Calibri" w:hAnsi="Times New Roman" w:cs="Times New Roman"/>
          <w:iCs/>
          <w:color w:val="808080" w:themeColor="background1" w:themeShade="80"/>
          <w:sz w:val="28"/>
          <w:szCs w:val="28"/>
        </w:rPr>
        <w:t>восточные единоборства</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развивают сложные координационные движения</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 xml:space="preserve">психофизические навыки </w:t>
      </w:r>
      <w:r w:rsidRPr="00AE62F4">
        <w:rPr>
          <w:rFonts w:ascii="Times New Roman" w:eastAsia="SchoolBookCSanPin-Regular" w:hAnsi="Times New Roman" w:cs="Times New Roman"/>
          <w:color w:val="808080" w:themeColor="background1" w:themeShade="80"/>
          <w:sz w:val="28"/>
          <w:szCs w:val="28"/>
        </w:rPr>
        <w:t>(</w:t>
      </w:r>
      <w:r w:rsidRPr="00AE62F4">
        <w:rPr>
          <w:rFonts w:ascii="Times New Roman" w:eastAsia="Calibri" w:hAnsi="Times New Roman" w:cs="Times New Roman"/>
          <w:iCs/>
          <w:color w:val="808080" w:themeColor="background1" w:themeShade="80"/>
          <w:sz w:val="28"/>
          <w:szCs w:val="28"/>
        </w:rPr>
        <w:t>предчувствие ситуации</w:t>
      </w:r>
      <w:r w:rsidRPr="00AE62F4">
        <w:rPr>
          <w:rFonts w:ascii="Times New Roman" w:eastAsia="SchoolBookCSanPin-Regular" w:hAnsi="Times New Roman" w:cs="Times New Roman"/>
          <w:color w:val="808080" w:themeColor="background1" w:themeShade="80"/>
          <w:sz w:val="28"/>
          <w:szCs w:val="28"/>
        </w:rPr>
        <w:t>,</w:t>
      </w:r>
      <w:r w:rsidRPr="00AE62F4">
        <w:rPr>
          <w:rFonts w:ascii="Times New Roman" w:eastAsia="Calibri" w:hAnsi="Times New Roman" w:cs="Times New Roman"/>
          <w:iCs/>
          <w:color w:val="808080" w:themeColor="background1" w:themeShade="80"/>
          <w:sz w:val="28"/>
          <w:szCs w:val="28"/>
        </w:rPr>
        <w:t xml:space="preserve"> мгновенный анализ сложившейся ситуации</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умение избежать стресса</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снятие психического напряжения</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релаксацию</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регуляцию процессов психического возбуждения и торможения</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уверенность и спокойствие</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способность мгновенно принимать правильное решение</w:t>
      </w:r>
      <w:r w:rsidRPr="00AE62F4">
        <w:rPr>
          <w:rFonts w:ascii="Times New Roman" w:eastAsia="SchoolBookCSanPin-Regular" w:hAnsi="Times New Roman" w:cs="Times New Roman"/>
          <w:color w:val="808080" w:themeColor="background1" w:themeShade="80"/>
          <w:sz w:val="28"/>
          <w:szCs w:val="28"/>
        </w:rPr>
        <w:t>).</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iCs/>
          <w:color w:val="808080" w:themeColor="background1" w:themeShade="80"/>
          <w:sz w:val="28"/>
          <w:szCs w:val="28"/>
        </w:rPr>
      </w:pPr>
      <w:r w:rsidRPr="00AE62F4">
        <w:rPr>
          <w:rFonts w:ascii="Times New Roman" w:eastAsia="Calibri" w:hAnsi="Times New Roman" w:cs="Times New Roman"/>
          <w:iCs/>
          <w:color w:val="808080" w:themeColor="background1" w:themeShade="80"/>
          <w:sz w:val="28"/>
          <w:szCs w:val="28"/>
        </w:rPr>
        <w:t>Дзюдо</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самбо</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греко</w:t>
      </w:r>
      <w:r w:rsidRPr="00AE62F4">
        <w:rPr>
          <w:rFonts w:ascii="Times New Roman" w:eastAsia="SchoolBookCSanPin-Regular" w:hAnsi="Times New Roman" w:cs="Times New Roman"/>
          <w:color w:val="808080" w:themeColor="background1" w:themeShade="80"/>
          <w:sz w:val="28"/>
          <w:szCs w:val="28"/>
        </w:rPr>
        <w:t>-</w:t>
      </w:r>
      <w:r w:rsidRPr="00AE62F4">
        <w:rPr>
          <w:rFonts w:ascii="Times New Roman" w:eastAsia="Calibri" w:hAnsi="Times New Roman" w:cs="Times New Roman"/>
          <w:iCs/>
          <w:color w:val="808080" w:themeColor="background1" w:themeShade="80"/>
          <w:sz w:val="28"/>
          <w:szCs w:val="28"/>
        </w:rPr>
        <w:t>римская</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 xml:space="preserve">вольная борьба формируют психофизические навыки </w:t>
      </w:r>
      <w:r w:rsidRPr="00AE62F4">
        <w:rPr>
          <w:rFonts w:ascii="Times New Roman" w:eastAsia="SchoolBookCSanPin-Regular" w:hAnsi="Times New Roman" w:cs="Times New Roman"/>
          <w:color w:val="808080" w:themeColor="background1" w:themeShade="80"/>
          <w:sz w:val="28"/>
          <w:szCs w:val="28"/>
        </w:rPr>
        <w:t>(</w:t>
      </w:r>
      <w:r w:rsidRPr="00AE62F4">
        <w:rPr>
          <w:rFonts w:ascii="Times New Roman" w:eastAsia="Calibri" w:hAnsi="Times New Roman" w:cs="Times New Roman"/>
          <w:iCs/>
          <w:color w:val="808080" w:themeColor="background1" w:themeShade="80"/>
          <w:sz w:val="28"/>
          <w:szCs w:val="28"/>
        </w:rPr>
        <w:t>преодоление</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предчувствие</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выбор правильного решения</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настойчивость</w:t>
      </w:r>
      <w:r w:rsidRPr="00AE62F4">
        <w:rPr>
          <w:rFonts w:ascii="Times New Roman" w:eastAsia="SchoolBookCSanPin-Regular" w:hAnsi="Times New Roman" w:cs="Times New Roman"/>
          <w:color w:val="808080" w:themeColor="background1" w:themeShade="80"/>
          <w:sz w:val="28"/>
          <w:szCs w:val="28"/>
        </w:rPr>
        <w:t>,</w:t>
      </w:r>
      <w:r w:rsidRPr="00AE62F4">
        <w:rPr>
          <w:rFonts w:ascii="Times New Roman" w:eastAsia="Calibri" w:hAnsi="Times New Roman" w:cs="Times New Roman"/>
          <w:iCs/>
          <w:color w:val="808080" w:themeColor="background1" w:themeShade="80"/>
          <w:sz w:val="28"/>
          <w:szCs w:val="28"/>
        </w:rPr>
        <w:t xml:space="preserve"> терпение</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обучают приемам самозащиты и зашиты</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 xml:space="preserve">развивают физические качества </w:t>
      </w:r>
      <w:r w:rsidRPr="00AE62F4">
        <w:rPr>
          <w:rFonts w:ascii="Times New Roman" w:eastAsia="SchoolBookCSanPin-Regular" w:hAnsi="Times New Roman" w:cs="Times New Roman"/>
          <w:color w:val="808080" w:themeColor="background1" w:themeShade="80"/>
          <w:sz w:val="28"/>
          <w:szCs w:val="28"/>
        </w:rPr>
        <w:t>(</w:t>
      </w:r>
      <w:r w:rsidRPr="00AE62F4">
        <w:rPr>
          <w:rFonts w:ascii="Times New Roman" w:eastAsia="Calibri" w:hAnsi="Times New Roman" w:cs="Times New Roman"/>
          <w:iCs/>
          <w:color w:val="808080" w:themeColor="background1" w:themeShade="80"/>
          <w:sz w:val="28"/>
          <w:szCs w:val="28"/>
        </w:rPr>
        <w:t>статическую и динамическую силу</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силовую выносливость</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общую выносливость</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гибкость</w:t>
      </w:r>
      <w:r w:rsidRPr="00AE62F4">
        <w:rPr>
          <w:rFonts w:ascii="Times New Roman" w:eastAsia="SchoolBookCSanPin-Regular" w:hAnsi="Times New Roman" w:cs="Times New Roman"/>
          <w:color w:val="808080" w:themeColor="background1" w:themeShade="80"/>
          <w:sz w:val="28"/>
          <w:szCs w:val="28"/>
        </w:rPr>
        <w:t>).</w:t>
      </w:r>
      <w:r w:rsidRPr="00AE62F4">
        <w:rPr>
          <w:rFonts w:ascii="Times New Roman" w:eastAsia="Calibri" w:hAnsi="Times New Roman" w:cs="Times New Roman"/>
          <w:iCs/>
          <w:color w:val="808080" w:themeColor="background1" w:themeShade="80"/>
          <w:sz w:val="28"/>
          <w:szCs w:val="28"/>
        </w:rPr>
        <w:t xml:space="preserve"> </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iCs/>
          <w:color w:val="808080" w:themeColor="background1" w:themeShade="80"/>
          <w:sz w:val="28"/>
          <w:szCs w:val="28"/>
        </w:rPr>
        <w:t xml:space="preserve">Приемы </w:t>
      </w:r>
      <w:proofErr w:type="spellStart"/>
      <w:r w:rsidRPr="00AE62F4">
        <w:rPr>
          <w:rFonts w:ascii="Times New Roman" w:eastAsia="Calibri" w:hAnsi="Times New Roman" w:cs="Times New Roman"/>
          <w:iCs/>
          <w:color w:val="808080" w:themeColor="background1" w:themeShade="80"/>
          <w:sz w:val="28"/>
          <w:szCs w:val="28"/>
        </w:rPr>
        <w:t>самостраховки</w:t>
      </w:r>
      <w:proofErr w:type="spellEnd"/>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Приемы борьбы лежа и стоя</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Учебная схватка</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 xml:space="preserve">Подвижные игры типа </w:t>
      </w:r>
      <w:r w:rsidRPr="00AE62F4">
        <w:rPr>
          <w:rFonts w:ascii="Times New Roman" w:eastAsia="SchoolBookCSanPin-Regular" w:hAnsi="Times New Roman" w:cs="Times New Roman"/>
          <w:color w:val="808080" w:themeColor="background1" w:themeShade="80"/>
          <w:sz w:val="28"/>
          <w:szCs w:val="28"/>
        </w:rPr>
        <w:t>«</w:t>
      </w:r>
      <w:r w:rsidRPr="00AE62F4">
        <w:rPr>
          <w:rFonts w:ascii="Times New Roman" w:eastAsia="Calibri" w:hAnsi="Times New Roman" w:cs="Times New Roman"/>
          <w:iCs/>
          <w:color w:val="808080" w:themeColor="background1" w:themeShade="80"/>
          <w:sz w:val="28"/>
          <w:szCs w:val="28"/>
        </w:rPr>
        <w:t>Сила и ловкость</w:t>
      </w:r>
      <w:r w:rsidRPr="00AE62F4">
        <w:rPr>
          <w:rFonts w:ascii="Times New Roman" w:eastAsia="SchoolBookCSanPin-Regular" w:hAnsi="Times New Roman" w:cs="Times New Roman"/>
          <w:color w:val="808080" w:themeColor="background1" w:themeShade="80"/>
          <w:sz w:val="28"/>
          <w:szCs w:val="28"/>
        </w:rPr>
        <w:t>», «</w:t>
      </w:r>
      <w:r w:rsidRPr="00AE62F4">
        <w:rPr>
          <w:rFonts w:ascii="Times New Roman" w:eastAsia="Calibri" w:hAnsi="Times New Roman" w:cs="Times New Roman"/>
          <w:iCs/>
          <w:color w:val="808080" w:themeColor="background1" w:themeShade="80"/>
          <w:sz w:val="28"/>
          <w:szCs w:val="28"/>
        </w:rPr>
        <w:t>Борьба всадников</w:t>
      </w:r>
      <w:r w:rsidRPr="00AE62F4">
        <w:rPr>
          <w:rFonts w:ascii="Times New Roman" w:eastAsia="SchoolBookCSanPin-Regular" w:hAnsi="Times New Roman" w:cs="Times New Roman"/>
          <w:color w:val="808080" w:themeColor="background1" w:themeShade="80"/>
          <w:sz w:val="28"/>
          <w:szCs w:val="28"/>
        </w:rPr>
        <w:t>», «</w:t>
      </w:r>
      <w:r w:rsidRPr="00AE62F4">
        <w:rPr>
          <w:rFonts w:ascii="Times New Roman" w:eastAsia="Calibri" w:hAnsi="Times New Roman" w:cs="Times New Roman"/>
          <w:iCs/>
          <w:color w:val="808080" w:themeColor="background1" w:themeShade="80"/>
          <w:sz w:val="28"/>
          <w:szCs w:val="28"/>
        </w:rPr>
        <w:t>Борьба двое против двоих</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и т</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д</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Силовые упражнения и единоборства в парах</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Овладение приемами страховки</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подвижные игры</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Calibri" w:hAnsi="Times New Roman" w:cs="Times New Roman"/>
          <w:iCs/>
          <w:color w:val="808080" w:themeColor="background1" w:themeShade="80"/>
          <w:sz w:val="28"/>
          <w:szCs w:val="28"/>
        </w:rPr>
        <w:t>Самоконтроль при занятиях единоборствами</w:t>
      </w:r>
      <w:r w:rsidRPr="00AE62F4">
        <w:rPr>
          <w:rFonts w:ascii="Times New Roman" w:eastAsia="SchoolBookCSanPin-Regular" w:hAnsi="Times New Roman" w:cs="Times New Roman"/>
          <w:color w:val="808080" w:themeColor="background1" w:themeShade="80"/>
          <w:sz w:val="28"/>
          <w:szCs w:val="28"/>
        </w:rPr>
        <w:t>.</w:t>
      </w:r>
      <w:r w:rsidRPr="00AE62F4">
        <w:rPr>
          <w:rFonts w:ascii="Times New Roman" w:eastAsia="Calibri" w:hAnsi="Times New Roman" w:cs="Times New Roman"/>
          <w:iCs/>
          <w:color w:val="808080" w:themeColor="background1" w:themeShade="80"/>
          <w:sz w:val="28"/>
          <w:szCs w:val="28"/>
        </w:rPr>
        <w:t xml:space="preserve"> </w:t>
      </w:r>
    </w:p>
    <w:p w:rsidR="00BD68D7" w:rsidRPr="00AE62F4" w:rsidRDefault="00BD68D7" w:rsidP="00BD68D7">
      <w:pPr>
        <w:spacing w:after="0" w:line="240" w:lineRule="auto"/>
        <w:ind w:firstLine="709"/>
        <w:jc w:val="center"/>
        <w:rPr>
          <w:rFonts w:ascii="Times New Roman" w:eastAsia="Times New Roman" w:hAnsi="Times New Roman" w:cs="Times New Roman"/>
          <w:color w:val="808080" w:themeColor="background1" w:themeShade="80"/>
          <w:sz w:val="28"/>
          <w:szCs w:val="28"/>
          <w:lang w:eastAsia="ru-RU"/>
        </w:rPr>
      </w:pPr>
    </w:p>
    <w:p w:rsidR="00BD68D7" w:rsidRPr="00AE62F4" w:rsidRDefault="00BD68D7" w:rsidP="00BD68D7">
      <w:pPr>
        <w:spacing w:after="0" w:line="240" w:lineRule="auto"/>
        <w:ind w:firstLine="426"/>
        <w:jc w:val="center"/>
        <w:rPr>
          <w:rFonts w:ascii="Times New Roman" w:eastAsia="Times New Roman" w:hAnsi="Times New Roman" w:cs="Times New Roman"/>
          <w:color w:val="808080" w:themeColor="background1" w:themeShade="80"/>
          <w:sz w:val="28"/>
          <w:szCs w:val="28"/>
          <w:lang w:eastAsia="ru-RU"/>
        </w:rPr>
      </w:pPr>
    </w:p>
    <w:p w:rsidR="00BD68D7" w:rsidRPr="00AE62F4" w:rsidRDefault="00BD68D7" w:rsidP="00BD68D7">
      <w:pPr>
        <w:rPr>
          <w:rFonts w:ascii="Times New Roman" w:eastAsia="Times New Roman" w:hAnsi="Times New Roman" w:cs="Times New Roman"/>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br w:type="page"/>
      </w:r>
    </w:p>
    <w:p w:rsidR="00BD68D7" w:rsidRPr="00AE62F4" w:rsidRDefault="00BD68D7" w:rsidP="00BD68D7">
      <w:pPr>
        <w:spacing w:after="0" w:line="240" w:lineRule="auto"/>
        <w:ind w:firstLine="426"/>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lastRenderedPageBreak/>
        <w:t>6. ТЕМЫ РЕФЕРАТОВ (ДОКЛАДОВ), ИНДИВИДУАЛЬНЫХ ПРОЕКТОВ</w:t>
      </w:r>
    </w:p>
    <w:p w:rsidR="00BD68D7" w:rsidRPr="00AE62F4" w:rsidRDefault="00BD68D7" w:rsidP="00BD68D7">
      <w:pPr>
        <w:spacing w:after="0" w:line="240" w:lineRule="auto"/>
        <w:ind w:firstLine="426"/>
        <w:jc w:val="center"/>
        <w:rPr>
          <w:rFonts w:ascii="Times New Roman" w:eastAsia="Calibri" w:hAnsi="Times New Roman" w:cs="Times New Roman"/>
          <w:b/>
          <w:color w:val="808080" w:themeColor="background1" w:themeShade="80"/>
          <w:sz w:val="24"/>
          <w:szCs w:val="24"/>
        </w:rPr>
      </w:pP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1. Формирование ценностных ориентации школьников на физическую культуру и спорт.</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2. Роль физической культуры и спорта в духовном воспитании личности.</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3. Характеристика основных компонентов здорового образа жизни.</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4. Средства физической культуры в повышении функциональных возможностей организма.</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5. Физиологическая характеристика состояний организма при занятиях физическими упражнениями и спортом.</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6. Современные популярные оздоровительные системы физических упражнений.</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7. Методики применения средств физической культуры для направленной коррекции телосложения.</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8. Методика составления индивидуальных программ физкультурных занятий с оздоровительной направленностью.</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9. Основы психического здоровья и психосоматическая физическая тренировка (профилактика неврозов, аутогенная тренировка, самовнушение и т. п.)</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10. Цели, задачи и средства общей физической подготовки.</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11. Цели, задачи и средства спортивной подготовки.</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12. Самоконтроль в процессе физического воспитания.</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13. Повышение иммунитета и профилактика простудных заболеваний.</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14. Физическая культура в профилактике сердечно-сосудистых заболеваний.</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15. Физическая культура в профилактике опорно-двигательного аппарата.</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16. Способы улучшения зрения.</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17. Методика обучения плаванию (способы «кроль» и «брасс»).</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18. Средства и методы воспитания физических качеств.</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19. Лыжная подготовка в системе физического воспитания (основы техники передвижения, способы лыжных ходов, преодоление подъемов и спусков, подбор инвентаря).</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20. Легкая атлетика в системе физического воспитания (техника ходьбы, бега, прыжков, метаний).</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21. Методика обучения школьников игре в баскетбол (азбука баскетбола, элементы техники, броски мяча). Организация соревнований.</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22. Методика обучения школьников игре в волейбол (азбука волейбола, передачи, нападающий удар). Организация соревнований.</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23. Методика обучения школьников игре в футбол (азбука футбола, техника футбола, техника игры вратаря). Организация соревнование!..</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24. Организация физкультурно-спортивных мероприятий («Положение», алгоритм, принципы, системы розыгрыша, первенства, спартакиады).</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lastRenderedPageBreak/>
        <w:t>25. Организация и методы проведения подвижных игр (подбор игр, требования к организации, задачи руководителя н т. д.)</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26. Организация соревнований по эстафетному бегу (круговая, встречная, линейная, комбинированная, эстафета «Веселые старты»).</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27. Учебно-тренировочные занятия как основная форма обучения физическим упражнениям.</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28. Спорт. Индивидуальный выбор видов спорта или систем физических упражнений.</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29. Особенности занятий избранным видом спорта.</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30. Основы профессионально-прикладной физической подготовки будущего специалиста.</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31. Основные формы и методы работы по физической культуре и спорту в детском оздоровительном лагере.</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32. Основы и организация школьного туризма.</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33. Организация и проведение туристических соревновании, туристических слетов.</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 xml:space="preserve">34. Характеристика внеурочных форм занятий (гимнастика до занятий, физкультминутки, </w:t>
      </w:r>
      <w:proofErr w:type="spellStart"/>
      <w:r w:rsidRPr="00AE62F4">
        <w:rPr>
          <w:rFonts w:ascii="Times New Roman" w:eastAsia="Times New Roman" w:hAnsi="Times New Roman" w:cs="Times New Roman"/>
          <w:color w:val="808080" w:themeColor="background1" w:themeShade="80"/>
          <w:sz w:val="28"/>
          <w:szCs w:val="28"/>
          <w:lang w:eastAsia="ru-RU"/>
        </w:rPr>
        <w:t>физкультпаузы</w:t>
      </w:r>
      <w:proofErr w:type="spellEnd"/>
      <w:r w:rsidRPr="00AE62F4">
        <w:rPr>
          <w:rFonts w:ascii="Times New Roman" w:eastAsia="Times New Roman" w:hAnsi="Times New Roman" w:cs="Times New Roman"/>
          <w:color w:val="808080" w:themeColor="background1" w:themeShade="80"/>
          <w:sz w:val="28"/>
          <w:szCs w:val="28"/>
          <w:lang w:eastAsia="ru-RU"/>
        </w:rPr>
        <w:t>, динамичные перемены, спорт-час).</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35. Внеклассные занятия физическими упражнениями (организация и содержание работы школьного КФК, организация спортивных праздников, дней здоровья и т. д.)</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36. Применение физических упражнений для формирования красивой фигуры.</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37. Профилактика профессиональных заболеваний и травматизма средствами физической культуры.</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38. Баскетбол</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39. Виды массажа</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40. Виды физических нагрузок, их интенсивность</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41. Влияние физических упражнений на мышцы</w:t>
      </w:r>
    </w:p>
    <w:p w:rsidR="00BD68D7" w:rsidRPr="00AE62F4" w:rsidRDefault="00BD68D7" w:rsidP="00BD68D7">
      <w:pPr>
        <w:shd w:val="clear" w:color="auto" w:fill="FFFFFF"/>
        <w:spacing w:after="0" w:line="289"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42. Волейбол</w:t>
      </w:r>
    </w:p>
    <w:p w:rsidR="00BD68D7" w:rsidRPr="00AE62F4" w:rsidRDefault="00BD68D7" w:rsidP="00BD68D7">
      <w:pPr>
        <w:shd w:val="clear" w:color="auto" w:fill="FFFFFF"/>
        <w:spacing w:after="0" w:line="289"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43. Закаливание</w:t>
      </w:r>
    </w:p>
    <w:p w:rsidR="00BD68D7" w:rsidRPr="00AE62F4" w:rsidRDefault="00BD68D7" w:rsidP="00BD68D7">
      <w:pPr>
        <w:shd w:val="clear" w:color="auto" w:fill="FFFFFF"/>
        <w:spacing w:after="0" w:line="289"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44. Здоровый образ жизни</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45. История Олимпийских игр как международного спортивного движения</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46. Комплексы упражнений при заболеваниях опорно-двигательного аппарата</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47. Общая физическая подготовка: цели и задачи</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48. Организация физического воспитания</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49. Основы методики и организация самостоятельных занятий физическими</w:t>
      </w:r>
      <w:r w:rsidRPr="00AE62F4">
        <w:rPr>
          <w:rFonts w:ascii="Times New Roman" w:eastAsia="Times New Roman" w:hAnsi="Times New Roman" w:cs="Times New Roman"/>
          <w:color w:val="808080" w:themeColor="background1" w:themeShade="80"/>
          <w:sz w:val="28"/>
          <w:szCs w:val="28"/>
          <w:lang w:eastAsia="ru-RU"/>
        </w:rPr>
        <w:br/>
        <w:t>упражнениям</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50.  Питание спортсменов</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51. Правила игры в фут-зал (мини-футбол), утвержденные фифа</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52. Развитие быстроты</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t>53. Развитие двигательных способностей</w:t>
      </w:r>
    </w:p>
    <w:p w:rsidR="00BD68D7" w:rsidRPr="00AE62F4" w:rsidRDefault="00BD68D7" w:rsidP="00BD68D7">
      <w:pPr>
        <w:shd w:val="clear" w:color="auto" w:fill="FFFFFF"/>
        <w:spacing w:after="0" w:line="210" w:lineRule="atLeast"/>
        <w:ind w:firstLine="709"/>
        <w:rPr>
          <w:rFonts w:ascii="Arial" w:eastAsia="Times New Roman" w:hAnsi="Arial" w:cs="Arial"/>
          <w:color w:val="808080" w:themeColor="background1" w:themeShade="80"/>
          <w:sz w:val="28"/>
          <w:szCs w:val="28"/>
          <w:lang w:eastAsia="ru-RU"/>
        </w:rPr>
      </w:pPr>
      <w:r w:rsidRPr="00AE62F4">
        <w:rPr>
          <w:rFonts w:ascii="Times New Roman" w:eastAsia="Times New Roman" w:hAnsi="Times New Roman" w:cs="Times New Roman"/>
          <w:color w:val="808080" w:themeColor="background1" w:themeShade="80"/>
          <w:sz w:val="28"/>
          <w:szCs w:val="28"/>
          <w:lang w:eastAsia="ru-RU"/>
        </w:rPr>
        <w:lastRenderedPageBreak/>
        <w:t>54. Развитие основных физических качеств юношей. Опорно-двигательный аппарат.</w:t>
      </w:r>
      <w:r w:rsidRPr="00AE62F4">
        <w:rPr>
          <w:rFonts w:ascii="Times New Roman" w:eastAsia="Times New Roman" w:hAnsi="Times New Roman" w:cs="Times New Roman"/>
          <w:color w:val="808080" w:themeColor="background1" w:themeShade="80"/>
          <w:sz w:val="28"/>
          <w:szCs w:val="28"/>
          <w:lang w:eastAsia="ru-RU"/>
        </w:rPr>
        <w:br/>
        <w:t>сердечно-сосудистая, дыхательная и нервная системы</w:t>
      </w:r>
    </w:p>
    <w:p w:rsidR="00BD68D7" w:rsidRPr="00AE62F4" w:rsidRDefault="00BD68D7" w:rsidP="00BD68D7">
      <w:pPr>
        <w:shd w:val="clear" w:color="auto" w:fill="FFFFFF"/>
        <w:spacing w:after="0" w:line="294" w:lineRule="atLeast"/>
        <w:ind w:firstLine="709"/>
        <w:jc w:val="both"/>
        <w:rPr>
          <w:rFonts w:ascii="Arial" w:eastAsia="Times New Roman" w:hAnsi="Arial" w:cs="Arial"/>
          <w:color w:val="808080" w:themeColor="background1" w:themeShade="80"/>
          <w:sz w:val="28"/>
          <w:szCs w:val="28"/>
          <w:lang w:eastAsia="ru-RU"/>
        </w:rPr>
      </w:pPr>
    </w:p>
    <w:p w:rsidR="00BD68D7" w:rsidRPr="00AE62F4" w:rsidRDefault="00BD68D7" w:rsidP="00BD68D7">
      <w:pPr>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br w:type="page"/>
      </w:r>
      <w:r w:rsidRPr="00AE62F4">
        <w:rPr>
          <w:rFonts w:ascii="Times New Roman" w:eastAsia="Calibri" w:hAnsi="Times New Roman" w:cs="Times New Roman"/>
          <w:b/>
          <w:color w:val="808080" w:themeColor="background1" w:themeShade="80"/>
          <w:sz w:val="24"/>
          <w:szCs w:val="24"/>
        </w:rPr>
        <w:lastRenderedPageBreak/>
        <w:t>7. ТЕМАТИЧЕСКОЕ ПЛАНИРОВАНИЕ</w:t>
      </w:r>
    </w:p>
    <w:p w:rsidR="00BD68D7" w:rsidRPr="00AE62F4" w:rsidRDefault="00BD68D7" w:rsidP="00BD68D7">
      <w:pPr>
        <w:spacing w:after="0" w:line="240" w:lineRule="auto"/>
        <w:ind w:firstLine="426"/>
        <w:jc w:val="center"/>
        <w:rPr>
          <w:rFonts w:ascii="Times New Roman" w:eastAsia="Calibri" w:hAnsi="Times New Roman" w:cs="Times New Roman"/>
          <w:b/>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При реализации содержания общеобразовательной </w:t>
      </w:r>
      <w:r w:rsidR="005332DB" w:rsidRPr="00AE62F4">
        <w:rPr>
          <w:rFonts w:ascii="Times New Roman" w:eastAsia="Calibri" w:hAnsi="Times New Roman" w:cs="Times New Roman"/>
          <w:color w:val="808080" w:themeColor="background1" w:themeShade="80"/>
          <w:sz w:val="28"/>
          <w:szCs w:val="28"/>
        </w:rPr>
        <w:t>адаптационной</w:t>
      </w:r>
      <w:r w:rsidRPr="00AE62F4">
        <w:rPr>
          <w:rFonts w:ascii="Times New Roman" w:eastAsia="Calibri" w:hAnsi="Times New Roman" w:cs="Times New Roman"/>
          <w:color w:val="808080" w:themeColor="background1" w:themeShade="80"/>
          <w:sz w:val="28"/>
          <w:szCs w:val="28"/>
        </w:rPr>
        <w:t xml:space="preserve"> дисциплины «Физическая культура» в пределах освоения ООП СПО на базе основного общего образования с получением среднего общего образования (ППКРС) учебная нагрузка обучающихся по профессиям СПО социально-экономического профиля профессионального образования</w:t>
      </w:r>
      <w:r w:rsidRPr="00AE62F4">
        <w:rPr>
          <w:rFonts w:ascii="Times New Roman" w:eastAsia="Calibri" w:hAnsi="Times New Roman" w:cs="Times New Roman"/>
          <w:b/>
          <w:color w:val="808080" w:themeColor="background1" w:themeShade="80"/>
          <w:sz w:val="28"/>
          <w:szCs w:val="28"/>
        </w:rPr>
        <w:t xml:space="preserve"> </w:t>
      </w:r>
      <w:r w:rsidRPr="00AE62F4">
        <w:rPr>
          <w:rFonts w:ascii="Times New Roman" w:eastAsia="Calibri" w:hAnsi="Times New Roman" w:cs="Times New Roman"/>
          <w:color w:val="808080" w:themeColor="background1" w:themeShade="80"/>
          <w:sz w:val="28"/>
          <w:szCs w:val="28"/>
        </w:rPr>
        <w:t>54.01.20 Графический дизайнер составляет:</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Максимальная учебная нагрузка 171 час, из них:</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Аудиторная(обязательная) учебная нагрузка – 171 час; </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Практические занятия - 168 часов;</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Внеаудиторная самостоятельная работа – 0 часов.</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p>
    <w:p w:rsidR="00BD68D7" w:rsidRPr="00AE62F4" w:rsidRDefault="00BD68D7" w:rsidP="00BD68D7">
      <w:pPr>
        <w:spacing w:after="0" w:line="240" w:lineRule="auto"/>
        <w:ind w:firstLine="709"/>
        <w:jc w:val="both"/>
        <w:rPr>
          <w:rFonts w:ascii="Times New Roman" w:eastAsia="Times New Roman" w:hAnsi="Times New Roman" w:cs="Times New Roman"/>
          <w:b/>
          <w:color w:val="808080" w:themeColor="background1" w:themeShade="80"/>
          <w:sz w:val="28"/>
          <w:szCs w:val="28"/>
        </w:rPr>
      </w:pPr>
      <w:r w:rsidRPr="00AE62F4">
        <w:rPr>
          <w:rFonts w:ascii="Times New Roman" w:eastAsia="Times New Roman" w:hAnsi="Times New Roman" w:cs="Times New Roman"/>
          <w:b/>
          <w:color w:val="808080" w:themeColor="background1" w:themeShade="80"/>
          <w:sz w:val="28"/>
          <w:szCs w:val="28"/>
        </w:rPr>
        <w:t xml:space="preserve">Объем </w:t>
      </w:r>
      <w:r w:rsidR="005332DB" w:rsidRPr="00AE62F4">
        <w:rPr>
          <w:rFonts w:ascii="Times New Roman" w:eastAsia="Times New Roman" w:hAnsi="Times New Roman" w:cs="Times New Roman"/>
          <w:b/>
          <w:color w:val="808080" w:themeColor="background1" w:themeShade="80"/>
          <w:sz w:val="28"/>
          <w:szCs w:val="28"/>
        </w:rPr>
        <w:t>адаптационной</w:t>
      </w:r>
      <w:r w:rsidRPr="00AE62F4">
        <w:rPr>
          <w:rFonts w:ascii="Times New Roman" w:eastAsia="Times New Roman" w:hAnsi="Times New Roman" w:cs="Times New Roman"/>
          <w:b/>
          <w:color w:val="808080" w:themeColor="background1" w:themeShade="80"/>
          <w:sz w:val="28"/>
          <w:szCs w:val="28"/>
        </w:rPr>
        <w:t xml:space="preserve"> дисциплины и виды </w:t>
      </w:r>
      <w:r w:rsidR="005332DB" w:rsidRPr="00AE62F4">
        <w:rPr>
          <w:rFonts w:ascii="Times New Roman" w:eastAsia="Times New Roman" w:hAnsi="Times New Roman" w:cs="Times New Roman"/>
          <w:b/>
          <w:color w:val="808080" w:themeColor="background1" w:themeShade="80"/>
          <w:sz w:val="28"/>
          <w:szCs w:val="28"/>
        </w:rPr>
        <w:t>адаптационной</w:t>
      </w:r>
      <w:r w:rsidRPr="00AE62F4">
        <w:rPr>
          <w:rFonts w:ascii="Times New Roman" w:eastAsia="Times New Roman" w:hAnsi="Times New Roman" w:cs="Times New Roman"/>
          <w:b/>
          <w:color w:val="808080" w:themeColor="background1" w:themeShade="80"/>
          <w:sz w:val="28"/>
          <w:szCs w:val="28"/>
        </w:rPr>
        <w:t xml:space="preserve"> работы</w:t>
      </w:r>
    </w:p>
    <w:p w:rsidR="00BD68D7" w:rsidRPr="00AE62F4" w:rsidRDefault="00BD68D7" w:rsidP="00BD68D7">
      <w:pPr>
        <w:spacing w:after="0" w:line="240" w:lineRule="auto"/>
        <w:ind w:firstLine="709"/>
        <w:jc w:val="both"/>
        <w:rPr>
          <w:rFonts w:ascii="Times New Roman" w:eastAsia="Times New Roman" w:hAnsi="Times New Roman" w:cs="Times New Roman"/>
          <w:b/>
          <w:color w:val="808080" w:themeColor="background1" w:themeShade="80"/>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6"/>
        <w:gridCol w:w="1774"/>
      </w:tblGrid>
      <w:tr w:rsidR="00BD68D7" w:rsidRPr="00AE62F4" w:rsidTr="00BD68D7">
        <w:trPr>
          <w:trHeight w:val="611"/>
        </w:trPr>
        <w:tc>
          <w:tcPr>
            <w:tcW w:w="4073" w:type="pct"/>
            <w:shd w:val="clear" w:color="auto" w:fill="auto"/>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 xml:space="preserve">Вид </w:t>
            </w:r>
            <w:r w:rsidR="005332DB" w:rsidRPr="00AE62F4">
              <w:rPr>
                <w:rFonts w:ascii="Times New Roman" w:eastAsia="Calibri" w:hAnsi="Times New Roman" w:cs="Times New Roman"/>
                <w:color w:val="808080" w:themeColor="background1" w:themeShade="80"/>
                <w:sz w:val="24"/>
                <w:szCs w:val="28"/>
              </w:rPr>
              <w:t>адаптационной</w:t>
            </w:r>
            <w:r w:rsidRPr="00AE62F4">
              <w:rPr>
                <w:rFonts w:ascii="Times New Roman" w:eastAsia="Calibri" w:hAnsi="Times New Roman" w:cs="Times New Roman"/>
                <w:color w:val="808080" w:themeColor="background1" w:themeShade="80"/>
                <w:sz w:val="24"/>
                <w:szCs w:val="28"/>
              </w:rPr>
              <w:t xml:space="preserve"> работы</w:t>
            </w:r>
          </w:p>
        </w:tc>
        <w:tc>
          <w:tcPr>
            <w:tcW w:w="927" w:type="pct"/>
            <w:shd w:val="clear" w:color="auto" w:fill="auto"/>
            <w:vAlign w:val="center"/>
          </w:tcPr>
          <w:p w:rsidR="00BD68D7" w:rsidRPr="00AE62F4" w:rsidRDefault="00BD68D7" w:rsidP="00BD68D7">
            <w:pPr>
              <w:spacing w:after="0" w:line="240" w:lineRule="auto"/>
              <w:jc w:val="center"/>
              <w:rPr>
                <w:rFonts w:ascii="Times New Roman" w:eastAsia="Calibri" w:hAnsi="Times New Roman" w:cs="Times New Roman"/>
                <w:iCs/>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Объем часов</w:t>
            </w:r>
          </w:p>
        </w:tc>
      </w:tr>
      <w:tr w:rsidR="00BD68D7" w:rsidRPr="00AE62F4" w:rsidTr="00BD68D7">
        <w:trPr>
          <w:trHeight w:val="358"/>
        </w:trPr>
        <w:tc>
          <w:tcPr>
            <w:tcW w:w="4073" w:type="pct"/>
            <w:shd w:val="clear" w:color="auto" w:fill="auto"/>
          </w:tcPr>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Максимальная учебная нагрузка</w:t>
            </w:r>
          </w:p>
        </w:tc>
        <w:tc>
          <w:tcPr>
            <w:tcW w:w="927" w:type="pct"/>
            <w:shd w:val="clear" w:color="auto" w:fill="auto"/>
            <w:vAlign w:val="center"/>
          </w:tcPr>
          <w:p w:rsidR="00BD68D7" w:rsidRPr="00AE62F4" w:rsidRDefault="00BD68D7" w:rsidP="00BD68D7">
            <w:pPr>
              <w:spacing w:after="0" w:line="240" w:lineRule="auto"/>
              <w:jc w:val="center"/>
              <w:rPr>
                <w:rFonts w:ascii="Times New Roman" w:eastAsia="Calibri" w:hAnsi="Times New Roman" w:cs="Times New Roman"/>
                <w:iCs/>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171</w:t>
            </w:r>
          </w:p>
        </w:tc>
      </w:tr>
      <w:tr w:rsidR="00BD68D7" w:rsidRPr="00AE62F4" w:rsidTr="00BD68D7">
        <w:trPr>
          <w:trHeight w:val="378"/>
        </w:trPr>
        <w:tc>
          <w:tcPr>
            <w:tcW w:w="4073" w:type="pct"/>
            <w:shd w:val="clear" w:color="auto" w:fill="auto"/>
          </w:tcPr>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 xml:space="preserve">Обязательная аудиторная учебная нагрузка (всего) </w:t>
            </w:r>
          </w:p>
        </w:tc>
        <w:tc>
          <w:tcPr>
            <w:tcW w:w="927" w:type="pct"/>
            <w:shd w:val="clear" w:color="auto" w:fill="auto"/>
            <w:vAlign w:val="center"/>
          </w:tcPr>
          <w:p w:rsidR="00BD68D7" w:rsidRPr="00AE62F4" w:rsidRDefault="00BD68D7" w:rsidP="00BD68D7">
            <w:pPr>
              <w:spacing w:after="0" w:line="240" w:lineRule="auto"/>
              <w:jc w:val="center"/>
              <w:rPr>
                <w:rFonts w:ascii="Times New Roman" w:eastAsia="Calibri" w:hAnsi="Times New Roman" w:cs="Times New Roman"/>
                <w:iCs/>
                <w:color w:val="808080" w:themeColor="background1" w:themeShade="80"/>
                <w:sz w:val="24"/>
                <w:szCs w:val="28"/>
              </w:rPr>
            </w:pPr>
          </w:p>
        </w:tc>
      </w:tr>
      <w:tr w:rsidR="00BD68D7" w:rsidRPr="00AE62F4" w:rsidTr="00BD68D7">
        <w:trPr>
          <w:trHeight w:val="637"/>
        </w:trPr>
        <w:tc>
          <w:tcPr>
            <w:tcW w:w="4073" w:type="pct"/>
            <w:tcBorders>
              <w:bottom w:val="single" w:sz="4" w:space="0" w:color="auto"/>
            </w:tcBorders>
            <w:shd w:val="clear" w:color="auto" w:fill="auto"/>
          </w:tcPr>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в том числе:</w:t>
            </w:r>
          </w:p>
        </w:tc>
        <w:tc>
          <w:tcPr>
            <w:tcW w:w="927" w:type="pct"/>
            <w:tcBorders>
              <w:bottom w:val="single" w:sz="4" w:space="0" w:color="auto"/>
            </w:tcBorders>
            <w:shd w:val="clear" w:color="auto" w:fill="auto"/>
            <w:vAlign w:val="center"/>
          </w:tcPr>
          <w:p w:rsidR="00BD68D7" w:rsidRPr="00AE62F4" w:rsidRDefault="00BD68D7" w:rsidP="00BD68D7">
            <w:pPr>
              <w:spacing w:after="0" w:line="240" w:lineRule="auto"/>
              <w:jc w:val="center"/>
              <w:rPr>
                <w:rFonts w:ascii="Times New Roman" w:eastAsia="Calibri" w:hAnsi="Times New Roman" w:cs="Times New Roman"/>
                <w:iCs/>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171</w:t>
            </w:r>
          </w:p>
        </w:tc>
      </w:tr>
      <w:tr w:rsidR="00BD68D7" w:rsidRPr="00AE62F4" w:rsidTr="00BD68D7">
        <w:trPr>
          <w:trHeight w:val="407"/>
        </w:trPr>
        <w:tc>
          <w:tcPr>
            <w:tcW w:w="4073" w:type="pct"/>
            <w:tcBorders>
              <w:top w:val="single" w:sz="4" w:space="0" w:color="auto"/>
            </w:tcBorders>
            <w:shd w:val="clear" w:color="auto" w:fill="auto"/>
          </w:tcPr>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 xml:space="preserve">теоретические занятия     </w:t>
            </w:r>
          </w:p>
        </w:tc>
        <w:tc>
          <w:tcPr>
            <w:tcW w:w="927" w:type="pct"/>
            <w:tcBorders>
              <w:top w:val="single" w:sz="4" w:space="0" w:color="auto"/>
            </w:tcBorders>
            <w:shd w:val="clear" w:color="auto" w:fill="auto"/>
            <w:vAlign w:val="center"/>
          </w:tcPr>
          <w:p w:rsidR="00BD68D7" w:rsidRPr="00AE62F4" w:rsidRDefault="00BD68D7" w:rsidP="00BD68D7">
            <w:pPr>
              <w:spacing w:after="0" w:line="240" w:lineRule="auto"/>
              <w:jc w:val="center"/>
              <w:rPr>
                <w:rFonts w:ascii="Times New Roman" w:eastAsia="Calibri" w:hAnsi="Times New Roman" w:cs="Times New Roman"/>
                <w:iCs/>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3</w:t>
            </w:r>
          </w:p>
        </w:tc>
      </w:tr>
      <w:tr w:rsidR="00BD68D7" w:rsidRPr="00AE62F4" w:rsidTr="00BD68D7">
        <w:trPr>
          <w:trHeight w:val="279"/>
        </w:trPr>
        <w:tc>
          <w:tcPr>
            <w:tcW w:w="4073" w:type="pct"/>
            <w:tcBorders>
              <w:top w:val="single" w:sz="4" w:space="0" w:color="auto"/>
            </w:tcBorders>
            <w:shd w:val="clear" w:color="auto" w:fill="auto"/>
          </w:tcPr>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лабораторные и  практические занятия</w:t>
            </w:r>
          </w:p>
        </w:tc>
        <w:tc>
          <w:tcPr>
            <w:tcW w:w="927" w:type="pct"/>
            <w:tcBorders>
              <w:top w:val="single" w:sz="4" w:space="0" w:color="auto"/>
            </w:tcBorders>
            <w:shd w:val="clear" w:color="auto" w:fill="auto"/>
            <w:vAlign w:val="center"/>
          </w:tcPr>
          <w:p w:rsidR="00BD68D7" w:rsidRPr="00AE62F4" w:rsidRDefault="00BD68D7" w:rsidP="00BD68D7">
            <w:pPr>
              <w:spacing w:after="0" w:line="240" w:lineRule="auto"/>
              <w:jc w:val="center"/>
              <w:rPr>
                <w:rFonts w:ascii="Times New Roman" w:eastAsia="Calibri" w:hAnsi="Times New Roman" w:cs="Times New Roman"/>
                <w:iCs/>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168</w:t>
            </w:r>
          </w:p>
        </w:tc>
      </w:tr>
      <w:tr w:rsidR="00BD68D7" w:rsidRPr="00AE62F4" w:rsidTr="00BD68D7">
        <w:trPr>
          <w:trHeight w:val="545"/>
        </w:trPr>
        <w:tc>
          <w:tcPr>
            <w:tcW w:w="4073" w:type="pct"/>
            <w:shd w:val="clear" w:color="auto" w:fill="auto"/>
          </w:tcPr>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 xml:space="preserve">внеаудиторная самостоятельная работ (всего)                                             </w:t>
            </w:r>
          </w:p>
        </w:tc>
        <w:tc>
          <w:tcPr>
            <w:tcW w:w="927" w:type="pct"/>
            <w:shd w:val="clear" w:color="auto" w:fill="auto"/>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0</w:t>
            </w:r>
          </w:p>
        </w:tc>
      </w:tr>
      <w:tr w:rsidR="00BD68D7" w:rsidRPr="00AE62F4" w:rsidTr="00BD68D7">
        <w:trPr>
          <w:trHeight w:val="545"/>
        </w:trPr>
        <w:tc>
          <w:tcPr>
            <w:tcW w:w="5000" w:type="pct"/>
            <w:gridSpan w:val="2"/>
            <w:shd w:val="clear" w:color="auto" w:fill="auto"/>
          </w:tcPr>
          <w:p w:rsidR="00BD68D7" w:rsidRPr="00AE62F4" w:rsidRDefault="00BD68D7" w:rsidP="00BD68D7">
            <w:pPr>
              <w:spacing w:after="0" w:line="240" w:lineRule="auto"/>
              <w:rPr>
                <w:rFonts w:ascii="Times New Roman" w:eastAsia="Calibri" w:hAnsi="Times New Roman" w:cs="Times New Roman"/>
                <w:i/>
                <w:iCs/>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 xml:space="preserve">Итоговая аттестация в форме зачета     </w:t>
            </w:r>
          </w:p>
        </w:tc>
      </w:tr>
    </w:tbl>
    <w:p w:rsidR="00BD68D7" w:rsidRPr="00AE62F4" w:rsidRDefault="00BD68D7" w:rsidP="00BD68D7">
      <w:pPr>
        <w:spacing w:after="0" w:line="240" w:lineRule="auto"/>
        <w:ind w:firstLine="426"/>
        <w:jc w:val="both"/>
        <w:rPr>
          <w:rFonts w:ascii="Times New Roman" w:eastAsia="Calibri" w:hAnsi="Times New Roman" w:cs="Times New Roman"/>
          <w:b/>
          <w:color w:val="808080" w:themeColor="background1" w:themeShade="80"/>
          <w:sz w:val="28"/>
          <w:szCs w:val="28"/>
        </w:rPr>
      </w:pPr>
    </w:p>
    <w:p w:rsidR="00BD68D7" w:rsidRPr="00AE62F4" w:rsidRDefault="00BD68D7" w:rsidP="00BD68D7">
      <w:pPr>
        <w:spacing w:after="0" w:line="240" w:lineRule="auto"/>
        <w:ind w:firstLine="426"/>
        <w:jc w:val="both"/>
        <w:rPr>
          <w:rFonts w:ascii="Times New Roman" w:eastAsia="Calibri" w:hAnsi="Times New Roman" w:cs="Times New Roman"/>
          <w:b/>
          <w:color w:val="808080" w:themeColor="background1" w:themeShade="80"/>
          <w:sz w:val="28"/>
          <w:szCs w:val="28"/>
        </w:rPr>
      </w:pPr>
    </w:p>
    <w:p w:rsidR="00BD68D7" w:rsidRPr="00AE62F4" w:rsidRDefault="00BD68D7" w:rsidP="00BD68D7">
      <w:pPr>
        <w:spacing w:after="0" w:line="240" w:lineRule="auto"/>
        <w:ind w:firstLine="426"/>
        <w:jc w:val="both"/>
        <w:rPr>
          <w:rFonts w:ascii="Times New Roman" w:eastAsia="Calibri" w:hAnsi="Times New Roman" w:cs="Times New Roman"/>
          <w:b/>
          <w:color w:val="808080" w:themeColor="background1" w:themeShade="80"/>
          <w:sz w:val="28"/>
          <w:szCs w:val="28"/>
        </w:rPr>
      </w:pPr>
    </w:p>
    <w:p w:rsidR="00BD68D7" w:rsidRPr="00AE62F4" w:rsidRDefault="00BD68D7" w:rsidP="00BD68D7">
      <w:pPr>
        <w:spacing w:after="0" w:line="240" w:lineRule="auto"/>
        <w:ind w:firstLine="426"/>
        <w:jc w:val="both"/>
        <w:rPr>
          <w:rFonts w:ascii="Times New Roman" w:eastAsia="Calibri" w:hAnsi="Times New Roman" w:cs="Times New Roman"/>
          <w:b/>
          <w:color w:val="808080" w:themeColor="background1" w:themeShade="80"/>
          <w:sz w:val="28"/>
          <w:szCs w:val="28"/>
        </w:rPr>
      </w:pPr>
    </w:p>
    <w:p w:rsidR="00BD68D7" w:rsidRPr="00AE62F4" w:rsidRDefault="00BD68D7" w:rsidP="00BD68D7">
      <w:pPr>
        <w:spacing w:after="0" w:line="240" w:lineRule="auto"/>
        <w:ind w:firstLine="426"/>
        <w:jc w:val="both"/>
        <w:rPr>
          <w:rFonts w:ascii="Times New Roman" w:eastAsia="Calibri" w:hAnsi="Times New Roman" w:cs="Times New Roman"/>
          <w:b/>
          <w:color w:val="808080" w:themeColor="background1" w:themeShade="80"/>
          <w:sz w:val="28"/>
          <w:szCs w:val="28"/>
        </w:rPr>
      </w:pPr>
    </w:p>
    <w:p w:rsidR="00BD68D7" w:rsidRPr="00AE62F4" w:rsidRDefault="00BD68D7" w:rsidP="00BD68D7">
      <w:pPr>
        <w:spacing w:after="0" w:line="240" w:lineRule="auto"/>
        <w:ind w:firstLine="426"/>
        <w:jc w:val="both"/>
        <w:rPr>
          <w:rFonts w:ascii="Times New Roman" w:eastAsia="Calibri" w:hAnsi="Times New Roman" w:cs="Times New Roman"/>
          <w:b/>
          <w:color w:val="808080" w:themeColor="background1" w:themeShade="80"/>
          <w:sz w:val="28"/>
          <w:szCs w:val="28"/>
        </w:rPr>
      </w:pPr>
    </w:p>
    <w:p w:rsidR="00BD68D7" w:rsidRPr="00AE62F4" w:rsidRDefault="00BD68D7" w:rsidP="00BD68D7">
      <w:pPr>
        <w:spacing w:after="0" w:line="240" w:lineRule="auto"/>
        <w:ind w:firstLine="426"/>
        <w:jc w:val="both"/>
        <w:rPr>
          <w:rFonts w:ascii="Times New Roman" w:eastAsia="Calibri" w:hAnsi="Times New Roman" w:cs="Times New Roman"/>
          <w:b/>
          <w:color w:val="808080" w:themeColor="background1" w:themeShade="80"/>
          <w:sz w:val="28"/>
          <w:szCs w:val="28"/>
        </w:rPr>
      </w:pPr>
    </w:p>
    <w:p w:rsidR="00BD68D7" w:rsidRPr="00AE62F4" w:rsidRDefault="00BD68D7" w:rsidP="00BD68D7">
      <w:pPr>
        <w:spacing w:after="0" w:line="240" w:lineRule="auto"/>
        <w:ind w:firstLine="426"/>
        <w:jc w:val="both"/>
        <w:rPr>
          <w:rFonts w:ascii="Times New Roman" w:eastAsia="Calibri" w:hAnsi="Times New Roman" w:cs="Times New Roman"/>
          <w:b/>
          <w:color w:val="808080" w:themeColor="background1" w:themeShade="80"/>
          <w:sz w:val="28"/>
          <w:szCs w:val="28"/>
        </w:rPr>
      </w:pPr>
    </w:p>
    <w:p w:rsidR="00BD68D7" w:rsidRPr="00AE62F4" w:rsidRDefault="00BD68D7" w:rsidP="00BD68D7">
      <w:pPr>
        <w:rPr>
          <w:rFonts w:ascii="Times New Roman" w:eastAsia="Calibri" w:hAnsi="Times New Roman" w:cs="Times New Roman"/>
          <w:b/>
          <w:color w:val="808080" w:themeColor="background1" w:themeShade="80"/>
          <w:sz w:val="28"/>
          <w:szCs w:val="28"/>
        </w:rPr>
      </w:pPr>
      <w:r w:rsidRPr="00AE62F4">
        <w:rPr>
          <w:rFonts w:ascii="Times New Roman" w:eastAsia="Calibri" w:hAnsi="Times New Roman" w:cs="Times New Roman"/>
          <w:b/>
          <w:color w:val="808080" w:themeColor="background1" w:themeShade="80"/>
          <w:sz w:val="28"/>
          <w:szCs w:val="28"/>
        </w:rPr>
        <w:br w:type="page"/>
      </w:r>
    </w:p>
    <w:p w:rsidR="00BD68D7" w:rsidRPr="00AE62F4" w:rsidRDefault="00BD68D7" w:rsidP="00BD68D7">
      <w:pPr>
        <w:spacing w:after="0" w:line="240" w:lineRule="auto"/>
        <w:jc w:val="center"/>
        <w:rPr>
          <w:rFonts w:ascii="Times New Roman" w:eastAsia="Calibri" w:hAnsi="Times New Roman" w:cs="Times New Roman"/>
          <w:b/>
          <w:color w:val="808080" w:themeColor="background1" w:themeShade="80"/>
          <w:sz w:val="24"/>
          <w:szCs w:val="28"/>
        </w:rPr>
      </w:pPr>
      <w:r w:rsidRPr="00AE62F4">
        <w:rPr>
          <w:rFonts w:ascii="Times New Roman" w:eastAsia="Calibri" w:hAnsi="Times New Roman" w:cs="Times New Roman"/>
          <w:b/>
          <w:color w:val="808080" w:themeColor="background1" w:themeShade="80"/>
          <w:sz w:val="24"/>
          <w:szCs w:val="28"/>
        </w:rPr>
        <w:lastRenderedPageBreak/>
        <w:t xml:space="preserve">ТЕМАТИЧЕСКИЙ ПЛАН </w:t>
      </w:r>
    </w:p>
    <w:p w:rsidR="00BD68D7" w:rsidRPr="00AE62F4" w:rsidRDefault="00BD68D7" w:rsidP="00BD68D7">
      <w:pPr>
        <w:spacing w:after="0" w:line="240" w:lineRule="auto"/>
        <w:jc w:val="center"/>
        <w:rPr>
          <w:rFonts w:ascii="Times New Roman" w:eastAsia="Times New Roman" w:hAnsi="Times New Roman" w:cs="Times New Roman"/>
          <w:bCs/>
          <w:color w:val="808080" w:themeColor="background1" w:themeShade="80"/>
          <w:sz w:val="28"/>
          <w:szCs w:val="28"/>
          <w:lang w:eastAsia="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780"/>
        <w:gridCol w:w="1260"/>
        <w:gridCol w:w="900"/>
        <w:gridCol w:w="1080"/>
        <w:gridCol w:w="991"/>
        <w:gridCol w:w="1092"/>
      </w:tblGrid>
      <w:tr w:rsidR="00BD68D7" w:rsidRPr="00AE62F4" w:rsidTr="00BD68D7">
        <w:trPr>
          <w:trHeight w:val="1093"/>
        </w:trPr>
        <w:tc>
          <w:tcPr>
            <w:tcW w:w="468" w:type="dxa"/>
            <w:vMerge w:val="restart"/>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s="Times New Roman"/>
                <w:b/>
                <w:color w:val="808080" w:themeColor="background1" w:themeShade="80"/>
                <w:sz w:val="24"/>
                <w:szCs w:val="24"/>
              </w:rPr>
            </w:pPr>
          </w:p>
          <w:p w:rsidR="00BD68D7" w:rsidRPr="00AE62F4" w:rsidRDefault="00BD68D7" w:rsidP="00BD68D7">
            <w:pPr>
              <w:jc w:val="center"/>
              <w:rPr>
                <w:rFonts w:ascii="Times New Roman" w:hAnsi="Times New Roman" w:cs="Times New Roman"/>
                <w:b/>
                <w:color w:val="808080" w:themeColor="background1" w:themeShade="80"/>
                <w:sz w:val="24"/>
                <w:szCs w:val="24"/>
              </w:rPr>
            </w:pPr>
          </w:p>
          <w:p w:rsidR="00BD68D7" w:rsidRPr="00AE62F4" w:rsidRDefault="00BD68D7" w:rsidP="00BD68D7">
            <w:pPr>
              <w:jc w:val="center"/>
              <w:rPr>
                <w:rFonts w:ascii="Times New Roman" w:hAnsi="Times New Roman" w:cs="Times New Roman"/>
                <w:b/>
                <w:color w:val="808080" w:themeColor="background1" w:themeShade="80"/>
                <w:sz w:val="24"/>
                <w:szCs w:val="24"/>
              </w:rPr>
            </w:pPr>
          </w:p>
          <w:p w:rsidR="00BD68D7" w:rsidRPr="00AE62F4" w:rsidRDefault="00BD68D7" w:rsidP="00BD68D7">
            <w:pPr>
              <w:jc w:val="center"/>
              <w:rPr>
                <w:rFonts w:ascii="Times New Roman" w:hAnsi="Times New Roman" w:cs="Times New Roman"/>
                <w:b/>
                <w:color w:val="808080" w:themeColor="background1" w:themeShade="80"/>
                <w:sz w:val="24"/>
                <w:szCs w:val="24"/>
              </w:rPr>
            </w:pPr>
          </w:p>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w:t>
            </w:r>
          </w:p>
          <w:p w:rsidR="00BD68D7" w:rsidRPr="00AE62F4" w:rsidRDefault="00BD68D7" w:rsidP="00BD68D7">
            <w:pPr>
              <w:jc w:val="center"/>
              <w:rPr>
                <w:rFonts w:ascii="Times New Roman" w:hAnsi="Times New Roman" w:cs="Times New Roman"/>
                <w:b/>
                <w:color w:val="808080" w:themeColor="background1" w:themeShade="80"/>
                <w:sz w:val="24"/>
                <w:szCs w:val="24"/>
              </w:rPr>
            </w:pPr>
          </w:p>
        </w:tc>
        <w:tc>
          <w:tcPr>
            <w:tcW w:w="3780" w:type="dxa"/>
            <w:vMerge w:val="restart"/>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s="Times New Roman"/>
                <w:b/>
                <w:color w:val="808080" w:themeColor="background1" w:themeShade="80"/>
                <w:sz w:val="24"/>
                <w:szCs w:val="24"/>
              </w:rPr>
            </w:pPr>
          </w:p>
          <w:p w:rsidR="00BD68D7" w:rsidRPr="00AE62F4" w:rsidRDefault="00BD68D7" w:rsidP="00BD68D7">
            <w:pPr>
              <w:jc w:val="center"/>
              <w:rPr>
                <w:rFonts w:ascii="Times New Roman" w:hAnsi="Times New Roman" w:cs="Times New Roman"/>
                <w:b/>
                <w:color w:val="808080" w:themeColor="background1" w:themeShade="80"/>
                <w:sz w:val="24"/>
                <w:szCs w:val="24"/>
              </w:rPr>
            </w:pPr>
          </w:p>
          <w:p w:rsidR="00BD68D7" w:rsidRPr="00AE62F4" w:rsidRDefault="00BD68D7" w:rsidP="00BD68D7">
            <w:pPr>
              <w:jc w:val="center"/>
              <w:rPr>
                <w:rFonts w:ascii="Times New Roman" w:hAnsi="Times New Roman" w:cs="Times New Roman"/>
                <w:b/>
                <w:color w:val="808080" w:themeColor="background1" w:themeShade="80"/>
                <w:sz w:val="24"/>
                <w:szCs w:val="24"/>
              </w:rPr>
            </w:pPr>
          </w:p>
          <w:p w:rsidR="00BD68D7" w:rsidRPr="00AE62F4" w:rsidRDefault="00BD68D7" w:rsidP="00BD68D7">
            <w:pPr>
              <w:jc w:val="center"/>
              <w:rPr>
                <w:rFonts w:ascii="Times New Roman" w:hAnsi="Times New Roman" w:cs="Times New Roman"/>
                <w:b/>
                <w:color w:val="808080" w:themeColor="background1" w:themeShade="80"/>
                <w:sz w:val="24"/>
                <w:szCs w:val="24"/>
              </w:rPr>
            </w:pPr>
          </w:p>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Наименование разделов и</w:t>
            </w:r>
          </w:p>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тем</w:t>
            </w:r>
          </w:p>
        </w:tc>
        <w:tc>
          <w:tcPr>
            <w:tcW w:w="1260" w:type="dxa"/>
            <w:vMerge w:val="restart"/>
            <w:tcBorders>
              <w:top w:val="single" w:sz="4" w:space="0" w:color="auto"/>
              <w:left w:val="single" w:sz="4" w:space="0" w:color="auto"/>
              <w:bottom w:val="single" w:sz="4" w:space="0" w:color="auto"/>
              <w:right w:val="single" w:sz="4" w:space="0" w:color="auto"/>
            </w:tcBorders>
            <w:textDirection w:val="btLr"/>
            <w:hideMark/>
          </w:tcPr>
          <w:p w:rsidR="00BD68D7" w:rsidRPr="00AE62F4" w:rsidRDefault="00BD68D7" w:rsidP="00BD68D7">
            <w:pPr>
              <w:ind w:left="113" w:right="113"/>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Максимальная учебная нагрузка</w:t>
            </w:r>
          </w:p>
          <w:p w:rsidR="00BD68D7" w:rsidRPr="00AE62F4" w:rsidRDefault="00BD68D7" w:rsidP="00BD68D7">
            <w:pPr>
              <w:ind w:left="113" w:right="113"/>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(час)</w:t>
            </w:r>
          </w:p>
        </w:tc>
        <w:tc>
          <w:tcPr>
            <w:tcW w:w="2971" w:type="dxa"/>
            <w:gridSpan w:val="3"/>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Количество аудиторных часов</w:t>
            </w:r>
          </w:p>
          <w:p w:rsidR="00BD68D7" w:rsidRPr="00AE62F4" w:rsidRDefault="00BD68D7" w:rsidP="00BD68D7">
            <w:pPr>
              <w:jc w:val="center"/>
              <w:rPr>
                <w:rFonts w:ascii="Times New Roman" w:hAnsi="Times New Roman" w:cs="Times New Roman"/>
                <w:b/>
                <w:color w:val="808080" w:themeColor="background1" w:themeShade="80"/>
                <w:sz w:val="24"/>
                <w:szCs w:val="24"/>
              </w:rPr>
            </w:pPr>
          </w:p>
        </w:tc>
        <w:tc>
          <w:tcPr>
            <w:tcW w:w="1092" w:type="dxa"/>
            <w:vMerge w:val="restart"/>
            <w:tcBorders>
              <w:top w:val="single" w:sz="4" w:space="0" w:color="auto"/>
              <w:left w:val="single" w:sz="4" w:space="0" w:color="auto"/>
              <w:bottom w:val="single" w:sz="4" w:space="0" w:color="auto"/>
              <w:right w:val="single" w:sz="4" w:space="0" w:color="auto"/>
            </w:tcBorders>
            <w:textDirection w:val="btLr"/>
          </w:tcPr>
          <w:p w:rsidR="00BD68D7" w:rsidRPr="00AE62F4" w:rsidRDefault="00BD68D7" w:rsidP="00BD68D7">
            <w:pPr>
              <w:ind w:left="113" w:right="113"/>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Внеаудиторная самостоятельная работа</w:t>
            </w:r>
          </w:p>
        </w:tc>
      </w:tr>
      <w:tr w:rsidR="00BD68D7" w:rsidRPr="00AE62F4" w:rsidTr="00BD68D7">
        <w:trPr>
          <w:cantSplit/>
          <w:trHeight w:val="1823"/>
        </w:trPr>
        <w:tc>
          <w:tcPr>
            <w:tcW w:w="468" w:type="dxa"/>
            <w:vMerge/>
            <w:tcBorders>
              <w:top w:val="single" w:sz="4" w:space="0" w:color="auto"/>
              <w:left w:val="single" w:sz="4" w:space="0" w:color="auto"/>
              <w:bottom w:val="single" w:sz="4" w:space="0" w:color="auto"/>
              <w:right w:val="single" w:sz="4" w:space="0" w:color="auto"/>
            </w:tcBorders>
            <w:vAlign w:val="center"/>
            <w:hideMark/>
          </w:tcPr>
          <w:p w:rsidR="00BD68D7" w:rsidRPr="00AE62F4" w:rsidRDefault="00BD68D7" w:rsidP="00BD68D7">
            <w:pPr>
              <w:rPr>
                <w:rFonts w:ascii="Times New Roman" w:hAnsi="Times New Roman" w:cs="Times New Roman"/>
                <w:b/>
                <w:color w:val="808080" w:themeColor="background1" w:themeShade="80"/>
                <w:sz w:val="24"/>
                <w:szCs w:val="24"/>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rsidR="00BD68D7" w:rsidRPr="00AE62F4" w:rsidRDefault="00BD68D7" w:rsidP="00BD68D7">
            <w:pPr>
              <w:rPr>
                <w:rFonts w:ascii="Times New Roman" w:hAnsi="Times New Roman" w:cs="Times New Roman"/>
                <w:b/>
                <w:color w:val="808080" w:themeColor="background1" w:themeShade="80"/>
                <w:sz w:val="24"/>
                <w:szCs w:val="2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BD68D7" w:rsidRPr="00AE62F4" w:rsidRDefault="00BD68D7" w:rsidP="00BD68D7">
            <w:pPr>
              <w:rPr>
                <w:rFonts w:ascii="Times New Roman" w:hAnsi="Times New Roman" w:cs="Times New Roman"/>
                <w:b/>
                <w:color w:val="808080" w:themeColor="background1" w:themeShade="80"/>
                <w:sz w:val="24"/>
                <w:szCs w:val="24"/>
              </w:rPr>
            </w:pPr>
          </w:p>
        </w:tc>
        <w:tc>
          <w:tcPr>
            <w:tcW w:w="900" w:type="dxa"/>
            <w:tcBorders>
              <w:top w:val="single" w:sz="4" w:space="0" w:color="auto"/>
              <w:left w:val="single" w:sz="4" w:space="0" w:color="auto"/>
              <w:bottom w:val="single" w:sz="4" w:space="0" w:color="auto"/>
              <w:right w:val="single" w:sz="4" w:space="0" w:color="auto"/>
            </w:tcBorders>
            <w:textDirection w:val="btLr"/>
            <w:hideMark/>
          </w:tcPr>
          <w:p w:rsidR="00BD68D7" w:rsidRPr="00AE62F4" w:rsidRDefault="00BD68D7" w:rsidP="00BD68D7">
            <w:pPr>
              <w:ind w:left="113" w:right="113"/>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Всего</w:t>
            </w:r>
          </w:p>
        </w:tc>
        <w:tc>
          <w:tcPr>
            <w:tcW w:w="1080" w:type="dxa"/>
            <w:tcBorders>
              <w:top w:val="single" w:sz="4" w:space="0" w:color="auto"/>
              <w:left w:val="single" w:sz="4" w:space="0" w:color="auto"/>
              <w:bottom w:val="single" w:sz="4" w:space="0" w:color="auto"/>
              <w:right w:val="single" w:sz="4" w:space="0" w:color="auto"/>
            </w:tcBorders>
            <w:textDirection w:val="btLr"/>
            <w:hideMark/>
          </w:tcPr>
          <w:p w:rsidR="00BD68D7" w:rsidRPr="00AE62F4" w:rsidRDefault="00BD68D7" w:rsidP="00BD68D7">
            <w:pPr>
              <w:ind w:left="113" w:right="113"/>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Теоретические занятия</w:t>
            </w:r>
          </w:p>
        </w:tc>
        <w:tc>
          <w:tcPr>
            <w:tcW w:w="991" w:type="dxa"/>
            <w:tcBorders>
              <w:top w:val="single" w:sz="4" w:space="0" w:color="auto"/>
              <w:left w:val="single" w:sz="4" w:space="0" w:color="auto"/>
              <w:bottom w:val="single" w:sz="4" w:space="0" w:color="auto"/>
              <w:right w:val="single" w:sz="4" w:space="0" w:color="auto"/>
            </w:tcBorders>
            <w:textDirection w:val="btLr"/>
            <w:hideMark/>
          </w:tcPr>
          <w:p w:rsidR="00BD68D7" w:rsidRPr="00AE62F4" w:rsidRDefault="00BD68D7" w:rsidP="00BD68D7">
            <w:pPr>
              <w:ind w:left="113" w:right="113"/>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Практические занятия</w:t>
            </w: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BD68D7" w:rsidRPr="00AE62F4" w:rsidRDefault="00BD68D7" w:rsidP="00BD68D7">
            <w:pPr>
              <w:rPr>
                <w:rFonts w:ascii="Times New Roman" w:hAnsi="Times New Roman" w:cs="Times New Roman"/>
                <w:b/>
                <w:color w:val="808080" w:themeColor="background1" w:themeShade="80"/>
                <w:sz w:val="24"/>
                <w:szCs w:val="24"/>
              </w:rPr>
            </w:pPr>
          </w:p>
        </w:tc>
      </w:tr>
      <w:tr w:rsidR="00BD68D7" w:rsidRPr="00AE62F4" w:rsidTr="00BD68D7">
        <w:tc>
          <w:tcPr>
            <w:tcW w:w="468"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1</w:t>
            </w:r>
          </w:p>
        </w:tc>
        <w:tc>
          <w:tcPr>
            <w:tcW w:w="3780"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2</w:t>
            </w:r>
          </w:p>
        </w:tc>
        <w:tc>
          <w:tcPr>
            <w:tcW w:w="1260"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3</w:t>
            </w:r>
          </w:p>
        </w:tc>
        <w:tc>
          <w:tcPr>
            <w:tcW w:w="900"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4</w:t>
            </w:r>
          </w:p>
        </w:tc>
        <w:tc>
          <w:tcPr>
            <w:tcW w:w="1080"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5</w:t>
            </w:r>
          </w:p>
        </w:tc>
        <w:tc>
          <w:tcPr>
            <w:tcW w:w="991"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6</w:t>
            </w:r>
          </w:p>
        </w:tc>
        <w:tc>
          <w:tcPr>
            <w:tcW w:w="1092"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hAnsi="Times New Roman" w:cs="Times New Roman"/>
                <w:b/>
                <w:color w:val="808080" w:themeColor="background1" w:themeShade="80"/>
                <w:sz w:val="24"/>
                <w:szCs w:val="24"/>
              </w:rPr>
              <w:t>7</w:t>
            </w:r>
          </w:p>
        </w:tc>
      </w:tr>
      <w:tr w:rsidR="00BD68D7" w:rsidRPr="00AE62F4" w:rsidTr="00BD68D7">
        <w:trPr>
          <w:trHeight w:val="391"/>
        </w:trPr>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s="Times New Roman"/>
                <w:b/>
                <w:color w:val="808080" w:themeColor="background1" w:themeShade="80"/>
                <w:sz w:val="24"/>
                <w:szCs w:val="24"/>
              </w:rPr>
            </w:pPr>
          </w:p>
        </w:tc>
        <w:tc>
          <w:tcPr>
            <w:tcW w:w="9103" w:type="dxa"/>
            <w:gridSpan w:val="6"/>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s="Times New Roman"/>
                <w:b/>
                <w:color w:val="808080" w:themeColor="background1" w:themeShade="80"/>
                <w:sz w:val="24"/>
                <w:szCs w:val="24"/>
              </w:rPr>
            </w:pPr>
            <w:r w:rsidRPr="00AE62F4">
              <w:rPr>
                <w:rFonts w:ascii="Times New Roman" w:eastAsia="Calibri" w:hAnsi="Times New Roman" w:cs="Times New Roman"/>
                <w:color w:val="808080" w:themeColor="background1" w:themeShade="80"/>
                <w:sz w:val="24"/>
                <w:szCs w:val="28"/>
                <w:lang w:val="en-US"/>
              </w:rPr>
              <w:t>I</w:t>
            </w:r>
            <w:r w:rsidRPr="00AE62F4">
              <w:rPr>
                <w:rFonts w:ascii="Times New Roman" w:eastAsia="Calibri" w:hAnsi="Times New Roman" w:cs="Times New Roman"/>
                <w:color w:val="808080" w:themeColor="background1" w:themeShade="80"/>
                <w:sz w:val="24"/>
                <w:szCs w:val="28"/>
              </w:rPr>
              <w:t xml:space="preserve"> курс</w:t>
            </w:r>
          </w:p>
        </w:tc>
      </w:tr>
      <w:tr w:rsidR="00BD68D7" w:rsidRPr="00AE62F4" w:rsidTr="00BD68D7">
        <w:trPr>
          <w:trHeight w:val="868"/>
        </w:trPr>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2</w:t>
            </w:r>
          </w:p>
        </w:tc>
        <w:tc>
          <w:tcPr>
            <w:tcW w:w="37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both"/>
              <w:rPr>
                <w:rFonts w:ascii="Times New Roman" w:eastAsia="Times New Roman" w:hAnsi="Times New Roman" w:cs="Times New Roman"/>
                <w:color w:val="808080" w:themeColor="background1" w:themeShade="80"/>
                <w:sz w:val="24"/>
                <w:szCs w:val="28"/>
                <w:lang w:eastAsia="ru-RU"/>
              </w:rPr>
            </w:pPr>
            <w:r w:rsidRPr="00AE62F4">
              <w:rPr>
                <w:rFonts w:ascii="Times New Roman" w:eastAsia="Times New Roman" w:hAnsi="Times New Roman" w:cs="Times New Roman"/>
                <w:color w:val="808080" w:themeColor="background1" w:themeShade="80"/>
                <w:sz w:val="24"/>
                <w:szCs w:val="28"/>
                <w:lang w:eastAsia="ru-RU"/>
              </w:rPr>
              <w:t>Введение</w:t>
            </w:r>
            <w:r w:rsidRPr="00AE62F4">
              <w:rPr>
                <w:rFonts w:ascii="Times New Roman" w:eastAsia="Century Schoolbook" w:hAnsi="Times New Roman" w:cs="Times New Roman"/>
                <w:bCs/>
                <w:color w:val="808080" w:themeColor="background1" w:themeShade="80"/>
                <w:sz w:val="24"/>
                <w:szCs w:val="28"/>
                <w:lang w:eastAsia="ru-RU"/>
              </w:rPr>
              <w:t>. Физическая культура в общекультурной и профессиональной подготовке обучающихся</w:t>
            </w:r>
          </w:p>
        </w:tc>
        <w:tc>
          <w:tcPr>
            <w:tcW w:w="126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2</w:t>
            </w:r>
          </w:p>
        </w:tc>
        <w:tc>
          <w:tcPr>
            <w:tcW w:w="108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2</w:t>
            </w:r>
          </w:p>
        </w:tc>
        <w:tc>
          <w:tcPr>
            <w:tcW w:w="991"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p>
        </w:tc>
        <w:tc>
          <w:tcPr>
            <w:tcW w:w="1092"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4</w:t>
            </w:r>
          </w:p>
        </w:tc>
        <w:tc>
          <w:tcPr>
            <w:tcW w:w="37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iCs/>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Легкая атлетика</w:t>
            </w:r>
          </w:p>
        </w:tc>
        <w:tc>
          <w:tcPr>
            <w:tcW w:w="126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90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108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c>
          <w:tcPr>
            <w:tcW w:w="991"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1092"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5</w:t>
            </w:r>
          </w:p>
        </w:tc>
        <w:tc>
          <w:tcPr>
            <w:tcW w:w="37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iCs/>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Гимнастика</w:t>
            </w:r>
          </w:p>
        </w:tc>
        <w:tc>
          <w:tcPr>
            <w:tcW w:w="126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18</w:t>
            </w:r>
          </w:p>
        </w:tc>
        <w:tc>
          <w:tcPr>
            <w:tcW w:w="90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18</w:t>
            </w:r>
          </w:p>
        </w:tc>
        <w:tc>
          <w:tcPr>
            <w:tcW w:w="108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c>
          <w:tcPr>
            <w:tcW w:w="991"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18</w:t>
            </w:r>
          </w:p>
        </w:tc>
        <w:tc>
          <w:tcPr>
            <w:tcW w:w="1092"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c>
          <w:tcPr>
            <w:tcW w:w="468"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6</w:t>
            </w:r>
          </w:p>
        </w:tc>
        <w:tc>
          <w:tcPr>
            <w:tcW w:w="3780"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iCs/>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Спортивные игры</w:t>
            </w:r>
          </w:p>
        </w:tc>
        <w:tc>
          <w:tcPr>
            <w:tcW w:w="126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40</w:t>
            </w:r>
          </w:p>
        </w:tc>
        <w:tc>
          <w:tcPr>
            <w:tcW w:w="900" w:type="dxa"/>
            <w:tcBorders>
              <w:top w:val="single" w:sz="4" w:space="0" w:color="auto"/>
              <w:left w:val="single" w:sz="4" w:space="0" w:color="auto"/>
              <w:bottom w:val="single" w:sz="4" w:space="0" w:color="auto"/>
              <w:right w:val="single" w:sz="4" w:space="0" w:color="auto"/>
            </w:tcBorders>
            <w:vAlign w:val="center"/>
            <w:hideMark/>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40</w:t>
            </w:r>
          </w:p>
        </w:tc>
        <w:tc>
          <w:tcPr>
            <w:tcW w:w="1080" w:type="dxa"/>
            <w:tcBorders>
              <w:top w:val="single" w:sz="4" w:space="0" w:color="auto"/>
              <w:left w:val="single" w:sz="4" w:space="0" w:color="auto"/>
              <w:bottom w:val="single" w:sz="4" w:space="0" w:color="auto"/>
              <w:right w:val="single" w:sz="4" w:space="0" w:color="auto"/>
            </w:tcBorders>
            <w:vAlign w:val="center"/>
            <w:hideMark/>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40</w:t>
            </w:r>
          </w:p>
        </w:tc>
        <w:tc>
          <w:tcPr>
            <w:tcW w:w="1092"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7</w:t>
            </w:r>
          </w:p>
        </w:tc>
        <w:tc>
          <w:tcPr>
            <w:tcW w:w="37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iCs/>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Легкая атлетика</w:t>
            </w:r>
          </w:p>
        </w:tc>
        <w:tc>
          <w:tcPr>
            <w:tcW w:w="126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90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1080"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c>
          <w:tcPr>
            <w:tcW w:w="991"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1092" w:type="dxa"/>
            <w:tcBorders>
              <w:top w:val="single" w:sz="4" w:space="0" w:color="auto"/>
              <w:left w:val="single" w:sz="4" w:space="0" w:color="auto"/>
              <w:bottom w:val="single" w:sz="4" w:space="0" w:color="auto"/>
              <w:right w:val="single" w:sz="4" w:space="0" w:color="auto"/>
            </w:tcBorders>
            <w:vAlign w:val="center"/>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8</w:t>
            </w:r>
          </w:p>
        </w:tc>
        <w:tc>
          <w:tcPr>
            <w:tcW w:w="37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iCs/>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 xml:space="preserve">Итого за </w:t>
            </w:r>
            <w:r w:rsidRPr="00AE62F4">
              <w:rPr>
                <w:rFonts w:ascii="Times New Roman" w:eastAsia="Calibri" w:hAnsi="Times New Roman" w:cs="Times New Roman"/>
                <w:color w:val="808080" w:themeColor="background1" w:themeShade="80"/>
                <w:sz w:val="24"/>
                <w:szCs w:val="28"/>
                <w:lang w:val="en-US"/>
              </w:rPr>
              <w:t>I</w:t>
            </w:r>
            <w:r w:rsidRPr="00AE62F4">
              <w:rPr>
                <w:rFonts w:ascii="Times New Roman" w:eastAsia="Calibri" w:hAnsi="Times New Roman" w:cs="Times New Roman"/>
                <w:color w:val="808080" w:themeColor="background1" w:themeShade="80"/>
                <w:sz w:val="24"/>
                <w:szCs w:val="28"/>
              </w:rPr>
              <w:t xml:space="preserve"> курс обучения:</w:t>
            </w:r>
          </w:p>
        </w:tc>
        <w:tc>
          <w:tcPr>
            <w:tcW w:w="126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88</w:t>
            </w:r>
          </w:p>
        </w:tc>
        <w:tc>
          <w:tcPr>
            <w:tcW w:w="90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88</w:t>
            </w:r>
          </w:p>
        </w:tc>
        <w:tc>
          <w:tcPr>
            <w:tcW w:w="10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2</w:t>
            </w:r>
          </w:p>
        </w:tc>
        <w:tc>
          <w:tcPr>
            <w:tcW w:w="991"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86</w:t>
            </w:r>
          </w:p>
        </w:tc>
        <w:tc>
          <w:tcPr>
            <w:tcW w:w="1092"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c>
          <w:tcPr>
            <w:tcW w:w="9571" w:type="dxa"/>
            <w:gridSpan w:val="7"/>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eastAsia="Calibri" w:hAnsi="Times New Roman" w:cs="Times New Roman"/>
                <w:color w:val="808080" w:themeColor="background1" w:themeShade="80"/>
                <w:sz w:val="24"/>
                <w:szCs w:val="28"/>
                <w:lang w:val="en-US"/>
              </w:rPr>
            </w:pPr>
          </w:p>
          <w:p w:rsidR="00BD68D7" w:rsidRPr="00AE62F4" w:rsidRDefault="00BD68D7" w:rsidP="00BD68D7">
            <w:pPr>
              <w:spacing w:after="0"/>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lang w:val="en-US"/>
              </w:rPr>
              <w:t>II</w:t>
            </w:r>
            <w:r w:rsidRPr="00AE62F4">
              <w:rPr>
                <w:rFonts w:ascii="Times New Roman" w:eastAsia="Calibri" w:hAnsi="Times New Roman" w:cs="Times New Roman"/>
                <w:color w:val="808080" w:themeColor="background1" w:themeShade="80"/>
                <w:sz w:val="24"/>
                <w:szCs w:val="28"/>
              </w:rPr>
              <w:t xml:space="preserve"> курс</w:t>
            </w:r>
          </w:p>
          <w:p w:rsidR="00BD68D7" w:rsidRPr="00AE62F4" w:rsidRDefault="00BD68D7" w:rsidP="00BD68D7">
            <w:pPr>
              <w:spacing w:after="0"/>
              <w:jc w:val="center"/>
              <w:rPr>
                <w:rFonts w:ascii="Times New Roman" w:hAnsi="Times New Roman" w:cs="Times New Roman"/>
                <w:color w:val="808080" w:themeColor="background1" w:themeShade="80"/>
                <w:sz w:val="24"/>
                <w:szCs w:val="24"/>
                <w:highlight w:val="yellow"/>
              </w:rPr>
            </w:pPr>
          </w:p>
        </w:tc>
      </w:tr>
      <w:tr w:rsidR="00BD68D7" w:rsidRPr="00AE62F4" w:rsidTr="00BD68D7">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9</w:t>
            </w:r>
          </w:p>
        </w:tc>
        <w:tc>
          <w:tcPr>
            <w:tcW w:w="37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Физическая культура в профессиональной деятельности специалиста</w:t>
            </w:r>
          </w:p>
        </w:tc>
        <w:tc>
          <w:tcPr>
            <w:tcW w:w="126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w:t>
            </w:r>
          </w:p>
        </w:tc>
        <w:tc>
          <w:tcPr>
            <w:tcW w:w="90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w:t>
            </w:r>
          </w:p>
        </w:tc>
        <w:tc>
          <w:tcPr>
            <w:tcW w:w="10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w:t>
            </w:r>
          </w:p>
        </w:tc>
        <w:tc>
          <w:tcPr>
            <w:tcW w:w="991"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c>
          <w:tcPr>
            <w:tcW w:w="1092"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rPr>
          <w:trHeight w:val="465"/>
        </w:trPr>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10</w:t>
            </w:r>
          </w:p>
        </w:tc>
        <w:tc>
          <w:tcPr>
            <w:tcW w:w="3780"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Легкая атлетика</w:t>
            </w:r>
          </w:p>
        </w:tc>
        <w:tc>
          <w:tcPr>
            <w:tcW w:w="126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900"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1080"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c>
          <w:tcPr>
            <w:tcW w:w="991"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1092"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rPr>
          <w:trHeight w:val="465"/>
        </w:trPr>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11</w:t>
            </w:r>
          </w:p>
        </w:tc>
        <w:tc>
          <w:tcPr>
            <w:tcW w:w="37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Гимнастика</w:t>
            </w:r>
          </w:p>
        </w:tc>
        <w:tc>
          <w:tcPr>
            <w:tcW w:w="126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18</w:t>
            </w:r>
          </w:p>
        </w:tc>
        <w:tc>
          <w:tcPr>
            <w:tcW w:w="90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18</w:t>
            </w:r>
          </w:p>
        </w:tc>
        <w:tc>
          <w:tcPr>
            <w:tcW w:w="10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c>
          <w:tcPr>
            <w:tcW w:w="991"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18</w:t>
            </w:r>
          </w:p>
        </w:tc>
        <w:tc>
          <w:tcPr>
            <w:tcW w:w="1092"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rPr>
          <w:trHeight w:val="465"/>
        </w:trPr>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12</w:t>
            </w:r>
          </w:p>
        </w:tc>
        <w:tc>
          <w:tcPr>
            <w:tcW w:w="37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Спортивные игры</w:t>
            </w:r>
          </w:p>
        </w:tc>
        <w:tc>
          <w:tcPr>
            <w:tcW w:w="126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36</w:t>
            </w:r>
          </w:p>
        </w:tc>
        <w:tc>
          <w:tcPr>
            <w:tcW w:w="90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36</w:t>
            </w:r>
          </w:p>
        </w:tc>
        <w:tc>
          <w:tcPr>
            <w:tcW w:w="10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c>
          <w:tcPr>
            <w:tcW w:w="991"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36</w:t>
            </w:r>
          </w:p>
        </w:tc>
        <w:tc>
          <w:tcPr>
            <w:tcW w:w="1092"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rPr>
          <w:trHeight w:val="465"/>
        </w:trPr>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13</w:t>
            </w:r>
          </w:p>
        </w:tc>
        <w:tc>
          <w:tcPr>
            <w:tcW w:w="37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iCs/>
                <w:color w:val="808080" w:themeColor="background1" w:themeShade="80"/>
                <w:sz w:val="24"/>
                <w:szCs w:val="28"/>
              </w:rPr>
              <w:t>Легкая атлетика</w:t>
            </w:r>
          </w:p>
        </w:tc>
        <w:tc>
          <w:tcPr>
            <w:tcW w:w="126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90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10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c>
          <w:tcPr>
            <w:tcW w:w="991"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14</w:t>
            </w:r>
          </w:p>
        </w:tc>
        <w:tc>
          <w:tcPr>
            <w:tcW w:w="1092"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rPr>
          <w:trHeight w:val="465"/>
        </w:trPr>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r w:rsidRPr="00AE62F4">
              <w:rPr>
                <w:rFonts w:ascii="Times New Roman" w:hAnsi="Times New Roman" w:cs="Times New Roman"/>
                <w:color w:val="808080" w:themeColor="background1" w:themeShade="80"/>
                <w:sz w:val="24"/>
                <w:szCs w:val="24"/>
              </w:rPr>
              <w:t>14</w:t>
            </w:r>
          </w:p>
        </w:tc>
        <w:tc>
          <w:tcPr>
            <w:tcW w:w="37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 xml:space="preserve">Итого за </w:t>
            </w:r>
            <w:r w:rsidRPr="00AE62F4">
              <w:rPr>
                <w:rFonts w:ascii="Times New Roman" w:eastAsia="Calibri" w:hAnsi="Times New Roman" w:cs="Times New Roman"/>
                <w:color w:val="808080" w:themeColor="background1" w:themeShade="80"/>
                <w:sz w:val="24"/>
                <w:szCs w:val="28"/>
                <w:lang w:val="en-US"/>
              </w:rPr>
              <w:t>II</w:t>
            </w:r>
            <w:r w:rsidRPr="00AE62F4">
              <w:rPr>
                <w:rFonts w:ascii="Times New Roman" w:eastAsia="Calibri" w:hAnsi="Times New Roman" w:cs="Times New Roman"/>
                <w:color w:val="808080" w:themeColor="background1" w:themeShade="80"/>
                <w:sz w:val="24"/>
                <w:szCs w:val="28"/>
              </w:rPr>
              <w:t xml:space="preserve"> курс обучения:</w:t>
            </w:r>
          </w:p>
        </w:tc>
        <w:tc>
          <w:tcPr>
            <w:tcW w:w="126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84</w:t>
            </w:r>
          </w:p>
        </w:tc>
        <w:tc>
          <w:tcPr>
            <w:tcW w:w="90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82</w:t>
            </w:r>
          </w:p>
        </w:tc>
        <w:tc>
          <w:tcPr>
            <w:tcW w:w="10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w:t>
            </w:r>
          </w:p>
        </w:tc>
        <w:tc>
          <w:tcPr>
            <w:tcW w:w="991"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82</w:t>
            </w:r>
          </w:p>
        </w:tc>
        <w:tc>
          <w:tcPr>
            <w:tcW w:w="1092"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p>
        </w:tc>
      </w:tr>
      <w:tr w:rsidR="00BD68D7" w:rsidRPr="00AE62F4" w:rsidTr="00BD68D7">
        <w:trPr>
          <w:trHeight w:val="465"/>
        </w:trPr>
        <w:tc>
          <w:tcPr>
            <w:tcW w:w="468"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p>
        </w:tc>
        <w:tc>
          <w:tcPr>
            <w:tcW w:w="37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jc w:val="both"/>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 xml:space="preserve">Итого </w:t>
            </w:r>
          </w:p>
        </w:tc>
        <w:tc>
          <w:tcPr>
            <w:tcW w:w="126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171</w:t>
            </w:r>
          </w:p>
        </w:tc>
        <w:tc>
          <w:tcPr>
            <w:tcW w:w="90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168</w:t>
            </w:r>
          </w:p>
        </w:tc>
        <w:tc>
          <w:tcPr>
            <w:tcW w:w="1080"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3</w:t>
            </w:r>
          </w:p>
        </w:tc>
        <w:tc>
          <w:tcPr>
            <w:tcW w:w="991"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line="240" w:lineRule="auto"/>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168</w:t>
            </w:r>
          </w:p>
        </w:tc>
        <w:tc>
          <w:tcPr>
            <w:tcW w:w="1092"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spacing w:after="0"/>
              <w:jc w:val="center"/>
              <w:rPr>
                <w:rFonts w:ascii="Times New Roman" w:hAnsi="Times New Roman" w:cs="Times New Roman"/>
                <w:color w:val="808080" w:themeColor="background1" w:themeShade="80"/>
                <w:sz w:val="24"/>
                <w:szCs w:val="24"/>
              </w:rPr>
            </w:pPr>
          </w:p>
        </w:tc>
      </w:tr>
    </w:tbl>
    <w:p w:rsidR="00BD68D7" w:rsidRPr="00AE62F4" w:rsidRDefault="00BD68D7" w:rsidP="00BD68D7">
      <w:pPr>
        <w:rPr>
          <w:rFonts w:ascii="Times New Roman" w:hAnsi="Times New Roman" w:cs="Times New Roman"/>
          <w:b/>
          <w:color w:val="808080" w:themeColor="background1" w:themeShade="80"/>
          <w:highlight w:val="yellow"/>
        </w:rPr>
      </w:pPr>
    </w:p>
    <w:p w:rsidR="00BD68D7" w:rsidRPr="00AE62F4" w:rsidRDefault="00BD68D7" w:rsidP="00BD68D7">
      <w:pPr>
        <w:rPr>
          <w:rFonts w:ascii="Times New Roman" w:hAnsi="Times New Roman" w:cs="Times New Roman"/>
          <w:b/>
          <w:color w:val="808080" w:themeColor="background1" w:themeShade="80"/>
          <w:highlight w:val="yellow"/>
        </w:rPr>
      </w:pPr>
    </w:p>
    <w:p w:rsidR="00BD68D7" w:rsidRPr="00AE62F4" w:rsidRDefault="00BD68D7" w:rsidP="00BD68D7">
      <w:pPr>
        <w:spacing w:after="0" w:line="240" w:lineRule="auto"/>
        <w:jc w:val="center"/>
        <w:rPr>
          <w:rFonts w:ascii="Times New Roman" w:eastAsia="Calibri" w:hAnsi="Times New Roman" w:cs="Times New Roman"/>
          <w:b/>
          <w:color w:val="808080" w:themeColor="background1" w:themeShade="80"/>
          <w:sz w:val="24"/>
          <w:szCs w:val="28"/>
          <w:highlight w:val="yellow"/>
        </w:rPr>
      </w:pPr>
    </w:p>
    <w:p w:rsidR="00BD68D7" w:rsidRPr="00AE62F4" w:rsidRDefault="00BD68D7" w:rsidP="00BD68D7">
      <w:pPr>
        <w:spacing w:after="0" w:line="240" w:lineRule="auto"/>
        <w:jc w:val="center"/>
        <w:rPr>
          <w:rFonts w:ascii="Times New Roman" w:eastAsia="Calibri" w:hAnsi="Times New Roman" w:cs="Times New Roman"/>
          <w:b/>
          <w:color w:val="808080" w:themeColor="background1" w:themeShade="80"/>
          <w:sz w:val="24"/>
          <w:szCs w:val="28"/>
          <w:highlight w:val="yellow"/>
        </w:rPr>
      </w:pPr>
    </w:p>
    <w:p w:rsidR="00BD68D7" w:rsidRPr="00AE62F4" w:rsidRDefault="00BD68D7" w:rsidP="00BD68D7">
      <w:pPr>
        <w:spacing w:after="0" w:line="240" w:lineRule="auto"/>
        <w:jc w:val="center"/>
        <w:rPr>
          <w:rFonts w:ascii="Times New Roman" w:eastAsia="Calibri" w:hAnsi="Times New Roman" w:cs="Times New Roman"/>
          <w:b/>
          <w:color w:val="808080" w:themeColor="background1" w:themeShade="80"/>
          <w:sz w:val="24"/>
          <w:szCs w:val="28"/>
          <w:highlight w:val="yellow"/>
        </w:rPr>
      </w:pPr>
    </w:p>
    <w:p w:rsidR="00BD68D7" w:rsidRPr="00AE62F4" w:rsidRDefault="00BD68D7" w:rsidP="00BD68D7">
      <w:pPr>
        <w:spacing w:after="0" w:line="240" w:lineRule="auto"/>
        <w:jc w:val="center"/>
        <w:rPr>
          <w:rFonts w:ascii="Times New Roman" w:eastAsia="Calibri" w:hAnsi="Times New Roman" w:cs="Times New Roman"/>
          <w:b/>
          <w:color w:val="808080" w:themeColor="background1" w:themeShade="80"/>
          <w:sz w:val="24"/>
          <w:szCs w:val="28"/>
          <w:highlight w:val="yellow"/>
        </w:rPr>
      </w:pPr>
    </w:p>
    <w:p w:rsidR="00BD68D7" w:rsidRPr="00AE62F4" w:rsidRDefault="00BD68D7" w:rsidP="00BD68D7">
      <w:pPr>
        <w:spacing w:after="0" w:line="240" w:lineRule="auto"/>
        <w:jc w:val="center"/>
        <w:rPr>
          <w:rFonts w:ascii="Times New Roman" w:eastAsia="Calibri" w:hAnsi="Times New Roman" w:cs="Times New Roman"/>
          <w:b/>
          <w:color w:val="808080" w:themeColor="background1" w:themeShade="80"/>
          <w:sz w:val="24"/>
          <w:szCs w:val="28"/>
          <w:highlight w:val="yellow"/>
        </w:rPr>
      </w:pPr>
    </w:p>
    <w:p w:rsidR="00BD68D7" w:rsidRPr="00AE62F4" w:rsidRDefault="00BD68D7" w:rsidP="00BD68D7">
      <w:pPr>
        <w:spacing w:after="0" w:line="240" w:lineRule="auto"/>
        <w:ind w:firstLine="426"/>
        <w:jc w:val="center"/>
        <w:rPr>
          <w:rFonts w:ascii="Times New Roman" w:eastAsia="Calibri" w:hAnsi="Times New Roman" w:cs="Times New Roman"/>
          <w:b/>
          <w:bCs/>
          <w:color w:val="808080" w:themeColor="background1" w:themeShade="80"/>
          <w:sz w:val="24"/>
          <w:szCs w:val="24"/>
          <w:highlight w:val="yellow"/>
        </w:rPr>
      </w:pPr>
    </w:p>
    <w:p w:rsidR="00BD68D7" w:rsidRPr="00AE62F4" w:rsidRDefault="00BD68D7" w:rsidP="00BD68D7">
      <w:pPr>
        <w:jc w:val="center"/>
        <w:rPr>
          <w:rFonts w:ascii="Times New Roman" w:eastAsia="Calibri" w:hAnsi="Times New Roman" w:cs="Times New Roman"/>
          <w:b/>
          <w:bCs/>
          <w:color w:val="808080" w:themeColor="background1" w:themeShade="80"/>
          <w:sz w:val="24"/>
          <w:szCs w:val="24"/>
          <w:highlight w:val="yellow"/>
        </w:rPr>
      </w:pPr>
    </w:p>
    <w:p w:rsidR="00BD68D7" w:rsidRPr="00AE62F4" w:rsidRDefault="00BD68D7" w:rsidP="00BD68D7">
      <w:pPr>
        <w:rPr>
          <w:rFonts w:ascii="Times New Roman" w:eastAsia="Calibri" w:hAnsi="Times New Roman" w:cs="Times New Roman"/>
          <w:b/>
          <w:bCs/>
          <w:color w:val="808080" w:themeColor="background1" w:themeShade="80"/>
          <w:sz w:val="24"/>
          <w:szCs w:val="24"/>
        </w:rPr>
      </w:pPr>
      <w:r w:rsidRPr="00AE62F4">
        <w:rPr>
          <w:rFonts w:ascii="Times New Roman" w:eastAsia="Calibri" w:hAnsi="Times New Roman" w:cs="Times New Roman"/>
          <w:b/>
          <w:bCs/>
          <w:color w:val="808080" w:themeColor="background1" w:themeShade="80"/>
          <w:sz w:val="24"/>
          <w:szCs w:val="24"/>
        </w:rPr>
        <w:lastRenderedPageBreak/>
        <w:br w:type="page"/>
      </w:r>
    </w:p>
    <w:p w:rsidR="00BD68D7" w:rsidRPr="00AE62F4" w:rsidRDefault="00BD68D7" w:rsidP="00BD68D7">
      <w:pPr>
        <w:jc w:val="center"/>
        <w:rPr>
          <w:rFonts w:ascii="Times New Roman" w:eastAsia="Calibri" w:hAnsi="Times New Roman" w:cs="Times New Roman"/>
          <w:b/>
          <w:bCs/>
          <w:color w:val="808080" w:themeColor="background1" w:themeShade="80"/>
          <w:sz w:val="24"/>
          <w:szCs w:val="24"/>
        </w:rPr>
      </w:pPr>
      <w:r w:rsidRPr="00AE62F4">
        <w:rPr>
          <w:rFonts w:ascii="Times New Roman" w:eastAsia="Calibri" w:hAnsi="Times New Roman" w:cs="Times New Roman"/>
          <w:b/>
          <w:bCs/>
          <w:color w:val="808080" w:themeColor="background1" w:themeShade="80"/>
          <w:sz w:val="24"/>
          <w:szCs w:val="24"/>
        </w:rPr>
        <w:lastRenderedPageBreak/>
        <w:t>8. ПРАКТИЧЕСКАЯ РАБОТА</w:t>
      </w:r>
    </w:p>
    <w:p w:rsidR="00BD68D7" w:rsidRPr="00AE62F4" w:rsidRDefault="00BD68D7" w:rsidP="00BD68D7">
      <w:pPr>
        <w:spacing w:after="0" w:line="240" w:lineRule="auto"/>
        <w:ind w:firstLine="426"/>
        <w:jc w:val="center"/>
        <w:rPr>
          <w:rFonts w:ascii="Times New Roman" w:eastAsia="Calibri" w:hAnsi="Times New Roman" w:cs="Times New Roman"/>
          <w:b/>
          <w:color w:val="808080" w:themeColor="background1" w:themeShade="80"/>
          <w:sz w:val="24"/>
          <w:szCs w:val="24"/>
          <w:highlight w:val="yellow"/>
        </w:rPr>
      </w:pPr>
    </w:p>
    <w:tbl>
      <w:tblPr>
        <w:tblStyle w:val="28"/>
        <w:tblW w:w="9213" w:type="dxa"/>
        <w:tblInd w:w="-147" w:type="dxa"/>
        <w:tblLook w:val="04A0" w:firstRow="1" w:lastRow="0" w:firstColumn="1" w:lastColumn="0" w:noHBand="0" w:noVBand="1"/>
      </w:tblPr>
      <w:tblGrid>
        <w:gridCol w:w="707"/>
        <w:gridCol w:w="2182"/>
        <w:gridCol w:w="5401"/>
        <w:gridCol w:w="923"/>
      </w:tblGrid>
      <w:tr w:rsidR="00BD68D7" w:rsidRPr="00AE62F4" w:rsidTr="00BD68D7">
        <w:tc>
          <w:tcPr>
            <w:tcW w:w="707" w:type="dxa"/>
            <w:vAlign w:val="center"/>
          </w:tcPr>
          <w:p w:rsidR="00BD68D7" w:rsidRPr="00AE62F4" w:rsidRDefault="00BD68D7" w:rsidP="00BD68D7">
            <w:pPr>
              <w:jc w:val="center"/>
              <w:rPr>
                <w:rFonts w:eastAsia="Calibri"/>
                <w:color w:val="808080" w:themeColor="background1" w:themeShade="80"/>
                <w:szCs w:val="28"/>
              </w:rPr>
            </w:pPr>
            <w:r w:rsidRPr="00AE62F4">
              <w:rPr>
                <w:rFonts w:eastAsia="Calibri"/>
                <w:color w:val="808080" w:themeColor="background1" w:themeShade="80"/>
                <w:szCs w:val="28"/>
              </w:rPr>
              <w:t>№</w:t>
            </w:r>
          </w:p>
          <w:p w:rsidR="00BD68D7" w:rsidRPr="00AE62F4" w:rsidRDefault="00BD68D7" w:rsidP="00BD68D7">
            <w:pPr>
              <w:jc w:val="center"/>
              <w:rPr>
                <w:rFonts w:eastAsia="Calibri"/>
                <w:color w:val="808080" w:themeColor="background1" w:themeShade="80"/>
                <w:szCs w:val="28"/>
              </w:rPr>
            </w:pPr>
            <w:r w:rsidRPr="00AE62F4">
              <w:rPr>
                <w:rFonts w:eastAsia="Calibri"/>
                <w:color w:val="808080" w:themeColor="background1" w:themeShade="80"/>
                <w:szCs w:val="28"/>
              </w:rPr>
              <w:t>п/п</w:t>
            </w:r>
          </w:p>
        </w:tc>
        <w:tc>
          <w:tcPr>
            <w:tcW w:w="2182" w:type="dxa"/>
            <w:vAlign w:val="center"/>
          </w:tcPr>
          <w:p w:rsidR="00BD68D7" w:rsidRPr="00AE62F4" w:rsidRDefault="00BD68D7" w:rsidP="00BD68D7">
            <w:pPr>
              <w:jc w:val="center"/>
              <w:rPr>
                <w:rFonts w:eastAsia="Calibri"/>
                <w:color w:val="808080" w:themeColor="background1" w:themeShade="80"/>
                <w:szCs w:val="28"/>
              </w:rPr>
            </w:pPr>
            <w:r w:rsidRPr="00AE62F4">
              <w:rPr>
                <w:rFonts w:eastAsia="Calibri"/>
                <w:color w:val="808080" w:themeColor="background1" w:themeShade="80"/>
                <w:szCs w:val="28"/>
              </w:rPr>
              <w:t>Тема программы</w:t>
            </w:r>
          </w:p>
        </w:tc>
        <w:tc>
          <w:tcPr>
            <w:tcW w:w="5401" w:type="dxa"/>
            <w:vAlign w:val="center"/>
          </w:tcPr>
          <w:p w:rsidR="00BD68D7" w:rsidRPr="00AE62F4" w:rsidRDefault="00BD68D7" w:rsidP="00BD68D7">
            <w:pPr>
              <w:jc w:val="center"/>
              <w:rPr>
                <w:rFonts w:eastAsia="Calibri"/>
                <w:color w:val="808080" w:themeColor="background1" w:themeShade="80"/>
                <w:szCs w:val="28"/>
              </w:rPr>
            </w:pPr>
            <w:r w:rsidRPr="00AE62F4">
              <w:rPr>
                <w:rFonts w:eastAsia="Calibri"/>
                <w:color w:val="808080" w:themeColor="background1" w:themeShade="80"/>
                <w:szCs w:val="28"/>
              </w:rPr>
              <w:t>Тема практического занятия</w:t>
            </w:r>
          </w:p>
        </w:tc>
        <w:tc>
          <w:tcPr>
            <w:tcW w:w="923" w:type="dxa"/>
            <w:vAlign w:val="center"/>
          </w:tcPr>
          <w:p w:rsidR="00BD68D7" w:rsidRPr="00AE62F4" w:rsidRDefault="00BD68D7" w:rsidP="00BD68D7">
            <w:pPr>
              <w:jc w:val="center"/>
              <w:rPr>
                <w:rFonts w:eastAsia="Calibri"/>
                <w:color w:val="808080" w:themeColor="background1" w:themeShade="80"/>
                <w:szCs w:val="28"/>
              </w:rPr>
            </w:pPr>
            <w:r w:rsidRPr="00AE62F4">
              <w:rPr>
                <w:rFonts w:eastAsia="Calibri"/>
                <w:color w:val="808080" w:themeColor="background1" w:themeShade="80"/>
                <w:szCs w:val="28"/>
              </w:rPr>
              <w:t>Кол-во</w:t>
            </w:r>
          </w:p>
          <w:p w:rsidR="00BD68D7" w:rsidRPr="00AE62F4" w:rsidRDefault="00BD68D7" w:rsidP="00BD68D7">
            <w:pPr>
              <w:jc w:val="center"/>
              <w:rPr>
                <w:rFonts w:eastAsia="Calibri"/>
                <w:color w:val="808080" w:themeColor="background1" w:themeShade="80"/>
                <w:szCs w:val="28"/>
              </w:rPr>
            </w:pPr>
            <w:r w:rsidRPr="00AE62F4">
              <w:rPr>
                <w:rFonts w:eastAsia="Calibri"/>
                <w:color w:val="808080" w:themeColor="background1" w:themeShade="80"/>
                <w:szCs w:val="28"/>
              </w:rPr>
              <w:t>Часов</w:t>
            </w:r>
          </w:p>
        </w:tc>
      </w:tr>
      <w:tr w:rsidR="00BD68D7" w:rsidRPr="00AE62F4" w:rsidTr="00BD68D7">
        <w:tc>
          <w:tcPr>
            <w:tcW w:w="9213" w:type="dxa"/>
            <w:gridSpan w:val="4"/>
          </w:tcPr>
          <w:p w:rsidR="00BD68D7" w:rsidRPr="00AE62F4" w:rsidRDefault="00BD68D7" w:rsidP="00BD68D7">
            <w:pPr>
              <w:jc w:val="center"/>
              <w:rPr>
                <w:color w:val="808080" w:themeColor="background1" w:themeShade="80"/>
                <w:szCs w:val="28"/>
              </w:rPr>
            </w:pPr>
            <w:r w:rsidRPr="00AE62F4">
              <w:rPr>
                <w:color w:val="808080" w:themeColor="background1" w:themeShade="80"/>
                <w:szCs w:val="28"/>
                <w:lang w:val="en-US"/>
              </w:rPr>
              <w:t>I</w:t>
            </w:r>
            <w:r w:rsidRPr="00AE62F4">
              <w:rPr>
                <w:color w:val="808080" w:themeColor="background1" w:themeShade="80"/>
                <w:szCs w:val="28"/>
              </w:rPr>
              <w:t xml:space="preserve"> курс</w:t>
            </w:r>
          </w:p>
        </w:tc>
      </w:tr>
      <w:tr w:rsidR="00BD68D7" w:rsidRPr="00AE62F4" w:rsidTr="00BD68D7">
        <w:trPr>
          <w:trHeight w:val="369"/>
        </w:trPr>
        <w:tc>
          <w:tcPr>
            <w:tcW w:w="707" w:type="dxa"/>
            <w:vMerge w:val="restart"/>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1</w:t>
            </w:r>
          </w:p>
        </w:tc>
        <w:tc>
          <w:tcPr>
            <w:tcW w:w="2182" w:type="dxa"/>
            <w:vMerge w:val="restart"/>
          </w:tcPr>
          <w:p w:rsidR="00BD68D7" w:rsidRPr="00AE62F4" w:rsidRDefault="00BD68D7" w:rsidP="00BD68D7">
            <w:pPr>
              <w:rPr>
                <w:color w:val="808080" w:themeColor="background1" w:themeShade="80"/>
                <w:szCs w:val="28"/>
              </w:rPr>
            </w:pPr>
            <w:r w:rsidRPr="00AE62F4">
              <w:rPr>
                <w:color w:val="808080" w:themeColor="background1" w:themeShade="80"/>
                <w:szCs w:val="28"/>
              </w:rPr>
              <w:t>Легкая атлетика</w:t>
            </w: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14</w:t>
            </w:r>
          </w:p>
        </w:tc>
      </w:tr>
      <w:tr w:rsidR="00BD68D7" w:rsidRPr="00AE62F4" w:rsidTr="00BD68D7">
        <w:trPr>
          <w:trHeight w:val="368"/>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 xml:space="preserve">Специальные и подготовительные упражнения для бега </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Низкий старт</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Высокий старт</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короткую дистанцию</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Финиширование. Развитие выносливости</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Эстафетный бег</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30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 xml:space="preserve">Бег на </w:t>
            </w:r>
            <w:r w:rsidRPr="00AE62F4">
              <w:rPr>
                <w:color w:val="808080" w:themeColor="background1" w:themeShade="80"/>
                <w:szCs w:val="28"/>
                <w:lang w:val="en-US"/>
              </w:rPr>
              <w:t>100</w:t>
            </w:r>
            <w:r w:rsidRPr="00AE62F4">
              <w:rPr>
                <w:color w:val="808080" w:themeColor="background1" w:themeShade="80"/>
                <w:szCs w:val="28"/>
              </w:rPr>
              <w:t xml:space="preserve">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Дыхание при беге на средние и длинные дистанции</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средние дистанции 400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359"/>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Кросс на 1000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Кросс на 1500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Прыжки в длину</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719"/>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Метание Спортивного снаряда весом 500(700) гр.</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235"/>
        </w:trPr>
        <w:tc>
          <w:tcPr>
            <w:tcW w:w="707" w:type="dxa"/>
            <w:vMerge w:val="restart"/>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1</w:t>
            </w:r>
          </w:p>
        </w:tc>
        <w:tc>
          <w:tcPr>
            <w:tcW w:w="2182" w:type="dxa"/>
            <w:vMerge w:val="restart"/>
          </w:tcPr>
          <w:p w:rsidR="00BD68D7" w:rsidRPr="00AE62F4" w:rsidRDefault="00BD68D7" w:rsidP="00BD68D7">
            <w:pPr>
              <w:rPr>
                <w:color w:val="808080" w:themeColor="background1" w:themeShade="80"/>
                <w:szCs w:val="28"/>
              </w:rPr>
            </w:pPr>
            <w:r w:rsidRPr="00AE62F4">
              <w:rPr>
                <w:color w:val="808080" w:themeColor="background1" w:themeShade="80"/>
                <w:szCs w:val="28"/>
              </w:rPr>
              <w:t>Гимнастика</w:t>
            </w: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18</w:t>
            </w:r>
          </w:p>
        </w:tc>
      </w:tr>
      <w:tr w:rsidR="00BD68D7" w:rsidRPr="00AE62F4" w:rsidTr="00BD68D7">
        <w:trPr>
          <w:trHeight w:val="234"/>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Висы и упоры</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 xml:space="preserve">Перекладина: подъем разгибом </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Перекладина: выход силой</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ОРУ на гимнастической стенке</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ОРУ на гимнастической скамейке</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ОРУ со скакалкой</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Опорный прыжок</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Акробатика: кувырок вперед, назад</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rPr>
          <w:trHeight w:val="654"/>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Акробатика: длинный кувырок, стойка на лопатках</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Стойка на руках у стены (махом-одной, толчком-другой)</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654"/>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 xml:space="preserve">Техника выполнения приседаний со штангой </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405"/>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Техника выполнения жима лежа</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425"/>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 xml:space="preserve">Техника выполнения становой тяги </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Комплексная тренировка ног</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Комплексная тренировка рук, груди</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val="restart"/>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3</w:t>
            </w:r>
          </w:p>
        </w:tc>
        <w:tc>
          <w:tcPr>
            <w:tcW w:w="2182"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 xml:space="preserve">Спортивные игры </w:t>
            </w:r>
          </w:p>
        </w:tc>
        <w:tc>
          <w:tcPr>
            <w:tcW w:w="5401" w:type="dxa"/>
          </w:tcPr>
          <w:p w:rsidR="00BD68D7" w:rsidRPr="00AE62F4" w:rsidRDefault="00BD68D7" w:rsidP="00BD68D7">
            <w:pPr>
              <w:rPr>
                <w:color w:val="808080" w:themeColor="background1" w:themeShade="80"/>
                <w:szCs w:val="28"/>
              </w:rPr>
            </w:pPr>
          </w:p>
        </w:tc>
        <w:tc>
          <w:tcPr>
            <w:tcW w:w="923" w:type="dxa"/>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40</w:t>
            </w:r>
          </w:p>
        </w:tc>
      </w:tr>
      <w:tr w:rsidR="00BD68D7" w:rsidRPr="00AE62F4" w:rsidTr="00BD68D7">
        <w:trPr>
          <w:trHeight w:val="369"/>
        </w:trPr>
        <w:tc>
          <w:tcPr>
            <w:tcW w:w="707" w:type="dxa"/>
            <w:vMerge/>
          </w:tcPr>
          <w:p w:rsidR="00BD68D7" w:rsidRPr="00AE62F4" w:rsidRDefault="00BD68D7" w:rsidP="00BD68D7">
            <w:pPr>
              <w:jc w:val="center"/>
              <w:rPr>
                <w:color w:val="808080" w:themeColor="background1" w:themeShade="80"/>
                <w:szCs w:val="28"/>
              </w:rPr>
            </w:pPr>
          </w:p>
        </w:tc>
        <w:tc>
          <w:tcPr>
            <w:tcW w:w="2182" w:type="dxa"/>
            <w:vMerge w:val="restart"/>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Баскетбол</w:t>
            </w: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12</w:t>
            </w:r>
          </w:p>
        </w:tc>
      </w:tr>
      <w:tr w:rsidR="00BD68D7" w:rsidRPr="00AE62F4" w:rsidTr="00BD68D7">
        <w:trPr>
          <w:trHeight w:val="368"/>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tabs>
                <w:tab w:val="left" w:pos="11285"/>
              </w:tabs>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Техника безопасности и правила игры в баскетбол</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Держание. Ловля и передача мяча двумя руками (одной рукой)</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Передача мяча двумя руками от груди с ударом в площадку</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Передача мяча двумя руками от плеча с поворотом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300"/>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Передача мяча одной рукой над головой</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Перемещение игроков по площадке, остановка, повороты</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Ловля и передача мяча в движении</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rPr>
          <w:trHeight w:val="389"/>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Ведение мяча, бросок в корзину</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Тактика нападения</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Тактика защиты</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rPr>
          <w:trHeight w:val="319"/>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Двусторонняя игра</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val="restart"/>
          </w:tcPr>
          <w:p w:rsidR="00BD68D7" w:rsidRPr="00AE62F4" w:rsidRDefault="00BD68D7" w:rsidP="00BD68D7">
            <w:pPr>
              <w:jc w:val="center"/>
              <w:rPr>
                <w:color w:val="808080" w:themeColor="background1" w:themeShade="80"/>
                <w:szCs w:val="28"/>
                <w:highlight w:val="yellow"/>
              </w:rPr>
            </w:pPr>
          </w:p>
        </w:tc>
        <w:tc>
          <w:tcPr>
            <w:tcW w:w="2182" w:type="dxa"/>
            <w:vMerge w:val="restart"/>
          </w:tcPr>
          <w:p w:rsidR="00BD68D7" w:rsidRPr="00AE62F4" w:rsidRDefault="00BD68D7" w:rsidP="00BD68D7">
            <w:pPr>
              <w:rPr>
                <w:color w:val="808080" w:themeColor="background1" w:themeShade="80"/>
                <w:szCs w:val="28"/>
              </w:rPr>
            </w:pPr>
            <w:r w:rsidRPr="00AE62F4">
              <w:rPr>
                <w:color w:val="808080" w:themeColor="background1" w:themeShade="80"/>
                <w:szCs w:val="28"/>
              </w:rPr>
              <w:t>Волейбол</w:t>
            </w:r>
          </w:p>
        </w:tc>
        <w:tc>
          <w:tcPr>
            <w:tcW w:w="5401" w:type="dxa"/>
          </w:tcPr>
          <w:p w:rsidR="00BD68D7" w:rsidRPr="00AE62F4" w:rsidRDefault="00BD68D7" w:rsidP="00BD68D7">
            <w:pPr>
              <w:rPr>
                <w:color w:val="808080" w:themeColor="background1" w:themeShade="80"/>
                <w:szCs w:val="28"/>
              </w:rPr>
            </w:pPr>
          </w:p>
        </w:tc>
        <w:tc>
          <w:tcPr>
            <w:tcW w:w="923" w:type="dxa"/>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14</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Техника безопасности и правила игры в волейбол</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Исходное положение игроков</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Перемещение игроков по полю приставными шагами (вправо, влево, вперед)</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Передача мяча сверху двумя руками</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319"/>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Передача мяча снизу двумя руками</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Передача мяча в различных направлениях</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320"/>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Подача мяча в игру</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Нападающий удар</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Блокирование нападающего удара</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305"/>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Прием мяча одной рукой</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Тактика защиты</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260"/>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Тактика нападения</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Двусторонняя игра</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val="restart"/>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4</w:t>
            </w:r>
          </w:p>
        </w:tc>
        <w:tc>
          <w:tcPr>
            <w:tcW w:w="2182" w:type="dxa"/>
            <w:vMerge w:val="restart"/>
          </w:tcPr>
          <w:p w:rsidR="00BD68D7" w:rsidRPr="00AE62F4" w:rsidRDefault="00BD68D7" w:rsidP="00BD68D7">
            <w:pPr>
              <w:rPr>
                <w:color w:val="808080" w:themeColor="background1" w:themeShade="80"/>
                <w:szCs w:val="28"/>
              </w:rPr>
            </w:pPr>
            <w:r w:rsidRPr="00AE62F4">
              <w:rPr>
                <w:color w:val="808080" w:themeColor="background1" w:themeShade="80"/>
                <w:szCs w:val="28"/>
              </w:rPr>
              <w:t>Футбол</w:t>
            </w: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10</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rPr>
            </w:pPr>
            <w:r w:rsidRPr="00AE62F4">
              <w:rPr>
                <w:color w:val="808080" w:themeColor="background1" w:themeShade="80"/>
              </w:rPr>
              <w:t>Правила игры и техника безопасности</w:t>
            </w:r>
          </w:p>
          <w:p w:rsidR="00BD68D7" w:rsidRPr="00AE62F4" w:rsidRDefault="00BD68D7" w:rsidP="00BD68D7">
            <w:pPr>
              <w:tabs>
                <w:tab w:val="left" w:pos="11285"/>
              </w:tabs>
              <w:rPr>
                <w:color w:val="808080" w:themeColor="background1" w:themeShade="80"/>
              </w:rPr>
            </w:pPr>
            <w:r w:rsidRPr="00AE62F4">
              <w:rPr>
                <w:color w:val="808080" w:themeColor="background1" w:themeShade="80"/>
              </w:rPr>
              <w:t>Ведение мяча, перепасовка</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rPr>
            </w:pPr>
            <w:r w:rsidRPr="00AE62F4">
              <w:rPr>
                <w:color w:val="808080" w:themeColor="background1" w:themeShade="80"/>
              </w:rPr>
              <w:t xml:space="preserve">Удар по воротам с расстояния 11 м (пенальти) </w:t>
            </w:r>
          </w:p>
          <w:p w:rsidR="00BD68D7" w:rsidRPr="00AE62F4" w:rsidRDefault="00BD68D7" w:rsidP="00BD68D7">
            <w:pPr>
              <w:tabs>
                <w:tab w:val="left" w:pos="11285"/>
              </w:tabs>
              <w:rPr>
                <w:color w:val="808080" w:themeColor="background1" w:themeShade="80"/>
              </w:rPr>
            </w:pPr>
            <w:r w:rsidRPr="00AE62F4">
              <w:rPr>
                <w:color w:val="808080" w:themeColor="background1" w:themeShade="80"/>
              </w:rPr>
              <w:t>Удар по воротам в движении</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rPr>
            </w:pPr>
            <w:r w:rsidRPr="00AE62F4">
              <w:rPr>
                <w:color w:val="808080" w:themeColor="background1" w:themeShade="80"/>
              </w:rPr>
              <w:t>Отработка нижнего и верхнего пасов</w:t>
            </w:r>
          </w:p>
          <w:p w:rsidR="00BD68D7" w:rsidRPr="00AE62F4" w:rsidRDefault="00BD68D7" w:rsidP="00BD68D7">
            <w:pPr>
              <w:tabs>
                <w:tab w:val="left" w:pos="11285"/>
              </w:tabs>
              <w:rPr>
                <w:color w:val="808080" w:themeColor="background1" w:themeShade="80"/>
              </w:rPr>
            </w:pPr>
            <w:r w:rsidRPr="00AE62F4">
              <w:rPr>
                <w:color w:val="808080" w:themeColor="background1" w:themeShade="80"/>
              </w:rPr>
              <w:t xml:space="preserve"> Подсечка: техника выполнения и практика</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rPr>
            </w:pPr>
            <w:r w:rsidRPr="00AE62F4">
              <w:rPr>
                <w:color w:val="808080" w:themeColor="background1" w:themeShade="80"/>
              </w:rPr>
              <w:t>Техника игры вратаря (отбивание мяча, ловля мяча в падении)</w:t>
            </w:r>
          </w:p>
          <w:p w:rsidR="00BD68D7" w:rsidRPr="00AE62F4" w:rsidRDefault="00BD68D7" w:rsidP="00BD68D7">
            <w:pPr>
              <w:tabs>
                <w:tab w:val="left" w:pos="11285"/>
              </w:tabs>
              <w:rPr>
                <w:color w:val="808080" w:themeColor="background1" w:themeShade="80"/>
              </w:rPr>
            </w:pPr>
            <w:r w:rsidRPr="00AE62F4">
              <w:rPr>
                <w:color w:val="808080" w:themeColor="background1" w:themeShade="80"/>
              </w:rPr>
              <w:t>Прием верхнего и нижнего пасов грудью, ногой и остановка мяча</w:t>
            </w:r>
          </w:p>
          <w:p w:rsidR="00BD68D7" w:rsidRPr="00AE62F4" w:rsidRDefault="00BD68D7" w:rsidP="00BD68D7">
            <w:pPr>
              <w:tabs>
                <w:tab w:val="left" w:pos="11285"/>
              </w:tabs>
              <w:rPr>
                <w:color w:val="808080" w:themeColor="background1" w:themeShade="80"/>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rPr>
            </w:pPr>
            <w:r w:rsidRPr="00AE62F4">
              <w:rPr>
                <w:color w:val="808080" w:themeColor="background1" w:themeShade="80"/>
              </w:rPr>
              <w:t>Игра по правилам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val="restart"/>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5</w:t>
            </w:r>
          </w:p>
        </w:tc>
        <w:tc>
          <w:tcPr>
            <w:tcW w:w="2182" w:type="dxa"/>
            <w:vMerge w:val="restart"/>
          </w:tcPr>
          <w:p w:rsidR="00BD68D7" w:rsidRPr="00AE62F4" w:rsidRDefault="00BD68D7" w:rsidP="00BD68D7">
            <w:pPr>
              <w:rPr>
                <w:color w:val="808080" w:themeColor="background1" w:themeShade="80"/>
                <w:szCs w:val="28"/>
              </w:rPr>
            </w:pPr>
            <w:r w:rsidRPr="00AE62F4">
              <w:rPr>
                <w:color w:val="808080" w:themeColor="background1" w:themeShade="80"/>
                <w:szCs w:val="28"/>
              </w:rPr>
              <w:t>Легкая атлетика</w:t>
            </w: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14</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Специальные и подготовительные упражнения для бега</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Низкий, высокий старт</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Финиширование. Развитие выносливости</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Дыхание при беге на короткие и длинные дистанции</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выносливость</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rPr>
          <w:trHeight w:val="362"/>
        </w:trPr>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30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100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1000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2000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6</w:t>
            </w:r>
          </w:p>
        </w:tc>
        <w:tc>
          <w:tcPr>
            <w:tcW w:w="2182" w:type="dxa"/>
          </w:tcPr>
          <w:p w:rsidR="00BD68D7" w:rsidRPr="00AE62F4" w:rsidRDefault="00BD68D7" w:rsidP="00BD68D7">
            <w:pPr>
              <w:rPr>
                <w:color w:val="808080" w:themeColor="background1" w:themeShade="80"/>
                <w:szCs w:val="28"/>
              </w:rPr>
            </w:pPr>
            <w:r w:rsidRPr="00AE62F4">
              <w:rPr>
                <w:color w:val="808080" w:themeColor="background1" w:themeShade="80"/>
                <w:szCs w:val="28"/>
              </w:rPr>
              <w:t xml:space="preserve">Итого за 1 курс </w:t>
            </w: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82</w:t>
            </w:r>
          </w:p>
        </w:tc>
      </w:tr>
      <w:tr w:rsidR="00BD68D7" w:rsidRPr="00AE62F4" w:rsidTr="00BD68D7">
        <w:tc>
          <w:tcPr>
            <w:tcW w:w="9213" w:type="dxa"/>
            <w:gridSpan w:val="4"/>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 курс</w:t>
            </w:r>
          </w:p>
        </w:tc>
      </w:tr>
      <w:tr w:rsidR="00BD68D7" w:rsidRPr="00AE62F4" w:rsidTr="00BD68D7">
        <w:tc>
          <w:tcPr>
            <w:tcW w:w="707" w:type="dxa"/>
            <w:vMerge w:val="restart"/>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7</w:t>
            </w:r>
          </w:p>
        </w:tc>
        <w:tc>
          <w:tcPr>
            <w:tcW w:w="2182" w:type="dxa"/>
            <w:vMerge w:val="restart"/>
          </w:tcPr>
          <w:p w:rsidR="00BD68D7" w:rsidRPr="00AE62F4" w:rsidRDefault="00BD68D7" w:rsidP="00BD68D7">
            <w:pPr>
              <w:rPr>
                <w:color w:val="808080" w:themeColor="background1" w:themeShade="80"/>
                <w:szCs w:val="28"/>
              </w:rPr>
            </w:pPr>
            <w:r w:rsidRPr="00AE62F4">
              <w:rPr>
                <w:color w:val="808080" w:themeColor="background1" w:themeShade="80"/>
                <w:szCs w:val="28"/>
              </w:rPr>
              <w:t>Легкая атлетика</w:t>
            </w: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14</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 xml:space="preserve">Специальные и подготовительные упражнения для бега </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Низкий старт</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Высокий старт</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Бег на короткую дистанцию</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Финиширование. Развитие выносливости</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Эстафетный бег</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Бег на 30 м</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 xml:space="preserve">Бег на </w:t>
            </w:r>
            <w:r w:rsidRPr="00AE62F4">
              <w:rPr>
                <w:color w:val="808080" w:themeColor="background1" w:themeShade="80"/>
                <w:szCs w:val="28"/>
                <w:lang w:val="en-US"/>
              </w:rPr>
              <w:t>100</w:t>
            </w:r>
            <w:r w:rsidRPr="00AE62F4">
              <w:rPr>
                <w:color w:val="808080" w:themeColor="background1" w:themeShade="80"/>
                <w:szCs w:val="28"/>
              </w:rPr>
              <w:t xml:space="preserve"> м</w:t>
            </w:r>
          </w:p>
        </w:tc>
        <w:tc>
          <w:tcPr>
            <w:tcW w:w="923" w:type="dxa"/>
          </w:tcPr>
          <w:p w:rsidR="00BD68D7" w:rsidRPr="00AE62F4" w:rsidRDefault="00BD68D7" w:rsidP="00BD68D7">
            <w:pPr>
              <w:tabs>
                <w:tab w:val="center" w:pos="173"/>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Дыхание при беге на средние и длинные дистанции</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rPr>
          <w:trHeight w:val="348"/>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Бег на средние дистанции 400 м</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Кросс на 1000 м</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Кросс на 1500 м</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Прыжки в длину</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Метание Спортивного снаряда весом 500(700) гр.</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val="restart"/>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8</w:t>
            </w:r>
          </w:p>
        </w:tc>
        <w:tc>
          <w:tcPr>
            <w:tcW w:w="2182" w:type="dxa"/>
            <w:vMerge w:val="restart"/>
          </w:tcPr>
          <w:p w:rsidR="00BD68D7" w:rsidRPr="00AE62F4" w:rsidRDefault="00BD68D7" w:rsidP="00BD68D7">
            <w:pPr>
              <w:rPr>
                <w:color w:val="808080" w:themeColor="background1" w:themeShade="80"/>
                <w:szCs w:val="28"/>
              </w:rPr>
            </w:pPr>
            <w:r w:rsidRPr="00AE62F4">
              <w:rPr>
                <w:color w:val="808080" w:themeColor="background1" w:themeShade="80"/>
                <w:szCs w:val="28"/>
              </w:rPr>
              <w:t>Гимнастика</w:t>
            </w: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18</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Висы и упоры</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 xml:space="preserve">Перекладина: подъем разгибом </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Перекладина: выход силой</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ОРУ на гимнастической стенке</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ОРУ на гимнастической скамейке</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ОРУ со скакалкой</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Опорный прыжок</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Акробатика: кувырок вперед, назад</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Акробатика: длинный кувырок, стойка на лопатках</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Стойка на руках у стены (махом-одной, толчком-другой)</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 xml:space="preserve">Техника выполнения приседаний со штангой </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Техника выполнения жима лежа</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 xml:space="preserve">Техника выполнения становой тяги </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Комплексная тренировка ног</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Комплексная тренировка рук, груди</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2</w:t>
            </w:r>
          </w:p>
        </w:tc>
      </w:tr>
      <w:tr w:rsidR="00BD68D7" w:rsidRPr="00AE62F4" w:rsidTr="00BD68D7">
        <w:tc>
          <w:tcPr>
            <w:tcW w:w="707" w:type="dxa"/>
            <w:vMerge w:val="restart"/>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9</w:t>
            </w:r>
          </w:p>
        </w:tc>
        <w:tc>
          <w:tcPr>
            <w:tcW w:w="2182" w:type="dxa"/>
            <w:vMerge w:val="restart"/>
          </w:tcPr>
          <w:p w:rsidR="00BD68D7" w:rsidRPr="00AE62F4" w:rsidRDefault="00BD68D7" w:rsidP="00BD68D7">
            <w:pPr>
              <w:rPr>
                <w:color w:val="808080" w:themeColor="background1" w:themeShade="80"/>
                <w:szCs w:val="28"/>
              </w:rPr>
            </w:pPr>
            <w:r w:rsidRPr="00AE62F4">
              <w:rPr>
                <w:color w:val="808080" w:themeColor="background1" w:themeShade="80"/>
                <w:szCs w:val="28"/>
              </w:rPr>
              <w:t xml:space="preserve">Спортивные игры </w:t>
            </w:r>
          </w:p>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36</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Баскетбол</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Техника безопасности и правила игры в баскетбол</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Держание. Ловля и передача мяча двумя руками (одной рукой)</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Передача мяча двумя руками от груди с ударом в площадку</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Передача мяча двумя руками от плеча с поворотом</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Передача мяча одной рукой над головой</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Перемещение игроков по площадке, остановка, повороты</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Ловля и передача мяча в движении</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Ведение мяча, бросок в корзину</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Тактика нападения</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Тактика защиты</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Двусторонняя игра</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2</w:t>
            </w:r>
          </w:p>
        </w:tc>
      </w:tr>
      <w:tr w:rsidR="00BD68D7" w:rsidRPr="00AE62F4" w:rsidTr="00BD68D7">
        <w:tc>
          <w:tcPr>
            <w:tcW w:w="707" w:type="dxa"/>
            <w:vMerge w:val="restart"/>
          </w:tcPr>
          <w:p w:rsidR="00BD68D7" w:rsidRPr="00AE62F4" w:rsidRDefault="00BD68D7" w:rsidP="00BD68D7">
            <w:pPr>
              <w:jc w:val="center"/>
              <w:rPr>
                <w:color w:val="808080" w:themeColor="background1" w:themeShade="80"/>
                <w:szCs w:val="28"/>
                <w:highlight w:val="yellow"/>
              </w:rPr>
            </w:pPr>
            <w:r w:rsidRPr="00AE62F4">
              <w:rPr>
                <w:color w:val="808080" w:themeColor="background1" w:themeShade="80"/>
                <w:szCs w:val="28"/>
              </w:rPr>
              <w:t>10</w:t>
            </w:r>
          </w:p>
        </w:tc>
        <w:tc>
          <w:tcPr>
            <w:tcW w:w="2182" w:type="dxa"/>
            <w:vMerge w:val="restart"/>
          </w:tcPr>
          <w:p w:rsidR="00BD68D7" w:rsidRPr="00AE62F4" w:rsidRDefault="00BD68D7" w:rsidP="00BD68D7">
            <w:pPr>
              <w:rPr>
                <w:color w:val="808080" w:themeColor="background1" w:themeShade="80"/>
                <w:szCs w:val="28"/>
              </w:rPr>
            </w:pPr>
            <w:r w:rsidRPr="00AE62F4">
              <w:rPr>
                <w:color w:val="808080" w:themeColor="background1" w:themeShade="80"/>
                <w:szCs w:val="28"/>
              </w:rPr>
              <w:t>Волейбол</w:t>
            </w:r>
          </w:p>
        </w:tc>
        <w:tc>
          <w:tcPr>
            <w:tcW w:w="5401" w:type="dxa"/>
          </w:tcPr>
          <w:p w:rsidR="00BD68D7" w:rsidRPr="00AE62F4" w:rsidRDefault="00BD68D7" w:rsidP="00BD68D7">
            <w:pPr>
              <w:rPr>
                <w:color w:val="808080" w:themeColor="background1" w:themeShade="80"/>
                <w:szCs w:val="28"/>
              </w:rPr>
            </w:pPr>
          </w:p>
        </w:tc>
        <w:tc>
          <w:tcPr>
            <w:tcW w:w="923" w:type="dxa"/>
          </w:tcPr>
          <w:p w:rsidR="00BD68D7" w:rsidRPr="00AE62F4" w:rsidRDefault="00BD68D7" w:rsidP="00BD68D7">
            <w:pPr>
              <w:jc w:val="center"/>
              <w:rPr>
                <w:color w:val="808080" w:themeColor="background1" w:themeShade="80"/>
                <w:szCs w:val="28"/>
              </w:rPr>
            </w:pPr>
            <w:r w:rsidRPr="00AE62F4">
              <w:rPr>
                <w:color w:val="808080" w:themeColor="background1" w:themeShade="80"/>
                <w:szCs w:val="28"/>
              </w:rPr>
              <w:t>14</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Техника безопасности и правила игры в волейбол</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Исходное положение игроков</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Перемещение игроков по полю приставными шагами (вправо, влево, вперед)</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Передача мяча сверху двумя руками</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Передача мяча снизу двумя руками</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Передача мяча в различных направлениях</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Подача мяча в игру</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rPr>
          <w:trHeight w:val="328"/>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Нападающий удар</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rPr>
          <w:trHeight w:val="157"/>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Блокирование нападающего удара</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rPr>
          <w:trHeight w:val="156"/>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Прием мяча одной рукой</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rPr>
          <w:trHeight w:val="156"/>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Тактика защиты</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rPr>
          <w:trHeight w:val="156"/>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Тактика нападения</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rPr>
          <w:trHeight w:val="156"/>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Двусторонняя игра</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2</w:t>
            </w:r>
          </w:p>
        </w:tc>
      </w:tr>
      <w:tr w:rsidR="00BD68D7" w:rsidRPr="00AE62F4" w:rsidTr="00BD68D7">
        <w:tc>
          <w:tcPr>
            <w:tcW w:w="707" w:type="dxa"/>
            <w:vMerge w:val="restart"/>
          </w:tcPr>
          <w:p w:rsidR="00BD68D7" w:rsidRPr="00AE62F4" w:rsidRDefault="00BD68D7" w:rsidP="00BD68D7">
            <w:pPr>
              <w:jc w:val="center"/>
              <w:rPr>
                <w:color w:val="808080" w:themeColor="background1" w:themeShade="80"/>
                <w:szCs w:val="28"/>
                <w:highlight w:val="yellow"/>
              </w:rPr>
            </w:pPr>
          </w:p>
          <w:p w:rsidR="00BD68D7" w:rsidRPr="00AE62F4" w:rsidRDefault="00BD68D7" w:rsidP="00BD68D7">
            <w:pPr>
              <w:jc w:val="center"/>
              <w:rPr>
                <w:color w:val="808080" w:themeColor="background1" w:themeShade="80"/>
                <w:szCs w:val="28"/>
              </w:rPr>
            </w:pPr>
            <w:r w:rsidRPr="00AE62F4">
              <w:rPr>
                <w:color w:val="808080" w:themeColor="background1" w:themeShade="80"/>
                <w:szCs w:val="28"/>
              </w:rPr>
              <w:t>11</w:t>
            </w:r>
          </w:p>
          <w:p w:rsidR="00BD68D7" w:rsidRPr="00AE62F4" w:rsidRDefault="00BD68D7" w:rsidP="00BD68D7">
            <w:pPr>
              <w:jc w:val="center"/>
              <w:rPr>
                <w:color w:val="808080" w:themeColor="background1" w:themeShade="80"/>
                <w:szCs w:val="28"/>
              </w:rPr>
            </w:pPr>
          </w:p>
          <w:p w:rsidR="00BD68D7" w:rsidRPr="00AE62F4" w:rsidRDefault="00BD68D7" w:rsidP="00BD68D7">
            <w:pPr>
              <w:jc w:val="center"/>
              <w:rPr>
                <w:color w:val="808080" w:themeColor="background1" w:themeShade="80"/>
                <w:szCs w:val="28"/>
              </w:rPr>
            </w:pPr>
          </w:p>
          <w:p w:rsidR="00BD68D7" w:rsidRPr="00AE62F4" w:rsidRDefault="00BD68D7" w:rsidP="00BD68D7">
            <w:pPr>
              <w:jc w:val="center"/>
              <w:rPr>
                <w:color w:val="808080" w:themeColor="background1" w:themeShade="80"/>
                <w:szCs w:val="28"/>
                <w:highlight w:val="yellow"/>
              </w:rPr>
            </w:pPr>
          </w:p>
        </w:tc>
        <w:tc>
          <w:tcPr>
            <w:tcW w:w="2182" w:type="dxa"/>
            <w:vMerge w:val="restart"/>
          </w:tcPr>
          <w:p w:rsidR="00BD68D7" w:rsidRPr="00AE62F4" w:rsidRDefault="00BD68D7" w:rsidP="00BD68D7">
            <w:pPr>
              <w:rPr>
                <w:color w:val="808080" w:themeColor="background1" w:themeShade="80"/>
                <w:szCs w:val="28"/>
              </w:rPr>
            </w:pPr>
          </w:p>
          <w:p w:rsidR="00BD68D7" w:rsidRPr="00AE62F4" w:rsidRDefault="00BD68D7" w:rsidP="00BD68D7">
            <w:pPr>
              <w:rPr>
                <w:color w:val="808080" w:themeColor="background1" w:themeShade="80"/>
                <w:szCs w:val="28"/>
              </w:rPr>
            </w:pPr>
            <w:r w:rsidRPr="00AE62F4">
              <w:rPr>
                <w:color w:val="808080" w:themeColor="background1" w:themeShade="80"/>
                <w:szCs w:val="28"/>
              </w:rPr>
              <w:t>Футбол</w:t>
            </w:r>
          </w:p>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10</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rPr>
            </w:pPr>
            <w:r w:rsidRPr="00AE62F4">
              <w:rPr>
                <w:color w:val="808080" w:themeColor="background1" w:themeShade="80"/>
              </w:rPr>
              <w:t>Правила игры и техника безопасности</w:t>
            </w:r>
          </w:p>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rPr>
              <w:t>Ведение мяча, перепасовка</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rPr>
            </w:pPr>
            <w:r w:rsidRPr="00AE62F4">
              <w:rPr>
                <w:color w:val="808080" w:themeColor="background1" w:themeShade="80"/>
              </w:rPr>
              <w:t xml:space="preserve">Удар по воротам с расстояния 11 м (пенальти) </w:t>
            </w:r>
          </w:p>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rPr>
              <w:t>Удар по воротам в движении</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rPr>
            </w:pPr>
            <w:r w:rsidRPr="00AE62F4">
              <w:rPr>
                <w:color w:val="808080" w:themeColor="background1" w:themeShade="80"/>
              </w:rPr>
              <w:t>Отработка нижнего и верхнего пасов</w:t>
            </w:r>
          </w:p>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rPr>
              <w:t xml:space="preserve"> Подсечка: техника выполнения и практика</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2</w:t>
            </w:r>
          </w:p>
        </w:tc>
      </w:tr>
      <w:tr w:rsidR="00BD68D7" w:rsidRPr="00AE62F4" w:rsidTr="00BD68D7">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rPr>
            </w:pPr>
            <w:r w:rsidRPr="00AE62F4">
              <w:rPr>
                <w:color w:val="808080" w:themeColor="background1" w:themeShade="80"/>
              </w:rPr>
              <w:t>Техника игры вратаря (отбивание мяча, ловля мяча в падении)</w:t>
            </w:r>
          </w:p>
          <w:p w:rsidR="00BD68D7" w:rsidRPr="00AE62F4" w:rsidRDefault="00BD68D7" w:rsidP="00BD68D7">
            <w:pPr>
              <w:tabs>
                <w:tab w:val="left" w:pos="11285"/>
              </w:tabs>
              <w:rPr>
                <w:color w:val="808080" w:themeColor="background1" w:themeShade="80"/>
              </w:rPr>
            </w:pPr>
            <w:r w:rsidRPr="00AE62F4">
              <w:rPr>
                <w:color w:val="808080" w:themeColor="background1" w:themeShade="80"/>
              </w:rPr>
              <w:t>Прием верхнего и нижнего пасов грудью, ногой и остановка мяча</w:t>
            </w:r>
          </w:p>
          <w:p w:rsidR="00BD68D7" w:rsidRPr="00AE62F4" w:rsidRDefault="00BD68D7" w:rsidP="00BD68D7">
            <w:pPr>
              <w:tabs>
                <w:tab w:val="left" w:pos="11285"/>
              </w:tabs>
              <w:rPr>
                <w:color w:val="808080" w:themeColor="background1" w:themeShade="80"/>
                <w:szCs w:val="28"/>
                <w:highlight w:val="yellow"/>
              </w:rPr>
            </w:pP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2</w:t>
            </w:r>
          </w:p>
        </w:tc>
      </w:tr>
      <w:tr w:rsidR="00BD68D7" w:rsidRPr="00AE62F4" w:rsidTr="00BD68D7">
        <w:trPr>
          <w:trHeight w:val="507"/>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rPr>
              <w:t>Игра по правилам</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2</w:t>
            </w:r>
          </w:p>
        </w:tc>
      </w:tr>
      <w:tr w:rsidR="00BD68D7" w:rsidRPr="00AE62F4" w:rsidTr="00BD68D7">
        <w:trPr>
          <w:trHeight w:val="507"/>
        </w:trPr>
        <w:tc>
          <w:tcPr>
            <w:tcW w:w="707" w:type="dxa"/>
            <w:vMerge w:val="restart"/>
          </w:tcPr>
          <w:p w:rsidR="00BD68D7" w:rsidRPr="00AE62F4" w:rsidRDefault="00BD68D7" w:rsidP="00BD68D7">
            <w:pPr>
              <w:jc w:val="center"/>
              <w:rPr>
                <w:color w:val="808080" w:themeColor="background1" w:themeShade="80"/>
                <w:szCs w:val="28"/>
                <w:highlight w:val="yellow"/>
              </w:rPr>
            </w:pPr>
          </w:p>
        </w:tc>
        <w:tc>
          <w:tcPr>
            <w:tcW w:w="2182" w:type="dxa"/>
            <w:vMerge w:val="restart"/>
          </w:tcPr>
          <w:p w:rsidR="00BD68D7" w:rsidRPr="00AE62F4" w:rsidRDefault="00BD68D7" w:rsidP="00BD68D7">
            <w:pPr>
              <w:rPr>
                <w:color w:val="808080" w:themeColor="background1" w:themeShade="80"/>
                <w:szCs w:val="28"/>
              </w:rPr>
            </w:pPr>
            <w:r w:rsidRPr="00AE62F4">
              <w:rPr>
                <w:color w:val="808080" w:themeColor="background1" w:themeShade="80"/>
                <w:szCs w:val="28"/>
              </w:rPr>
              <w:t>Легкая атлетика</w:t>
            </w: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14</w:t>
            </w:r>
          </w:p>
        </w:tc>
      </w:tr>
      <w:tr w:rsidR="00BD68D7" w:rsidRPr="00AE62F4" w:rsidTr="00BD68D7">
        <w:trPr>
          <w:trHeight w:val="507"/>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Специальные и подготовительные упражнения для бега</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w:t>
            </w:r>
          </w:p>
        </w:tc>
      </w:tr>
      <w:tr w:rsidR="00BD68D7" w:rsidRPr="00AE62F4" w:rsidTr="00BD68D7">
        <w:trPr>
          <w:trHeight w:val="507"/>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Низкий, высокий старт</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rPr>
          <w:trHeight w:val="507"/>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Финиширование. Развитие выносливости</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rPr>
          <w:trHeight w:val="507"/>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Дыхание при беге на короткие и длинные дистанции</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1</w:t>
            </w:r>
          </w:p>
        </w:tc>
      </w:tr>
      <w:tr w:rsidR="00BD68D7" w:rsidRPr="00AE62F4" w:rsidTr="00BD68D7">
        <w:trPr>
          <w:trHeight w:val="507"/>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highlight w:val="yellow"/>
              </w:rPr>
            </w:pPr>
          </w:p>
        </w:tc>
        <w:tc>
          <w:tcPr>
            <w:tcW w:w="5401" w:type="dxa"/>
          </w:tcPr>
          <w:p w:rsidR="00BD68D7" w:rsidRPr="00AE62F4" w:rsidRDefault="00BD68D7" w:rsidP="00BD68D7">
            <w:pPr>
              <w:tabs>
                <w:tab w:val="left" w:pos="11285"/>
              </w:tabs>
              <w:rPr>
                <w:color w:val="808080" w:themeColor="background1" w:themeShade="80"/>
                <w:szCs w:val="28"/>
                <w:highlight w:val="yellow"/>
              </w:rPr>
            </w:pPr>
            <w:r w:rsidRPr="00AE62F4">
              <w:rPr>
                <w:color w:val="808080" w:themeColor="background1" w:themeShade="80"/>
                <w:szCs w:val="28"/>
              </w:rPr>
              <w:t>Бег на выносливость</w:t>
            </w:r>
          </w:p>
        </w:tc>
        <w:tc>
          <w:tcPr>
            <w:tcW w:w="923" w:type="dxa"/>
          </w:tcPr>
          <w:p w:rsidR="00BD68D7" w:rsidRPr="00AE62F4" w:rsidRDefault="00BD68D7" w:rsidP="00BD68D7">
            <w:pPr>
              <w:tabs>
                <w:tab w:val="left" w:pos="11285"/>
              </w:tabs>
              <w:jc w:val="center"/>
              <w:rPr>
                <w:color w:val="808080" w:themeColor="background1" w:themeShade="80"/>
                <w:szCs w:val="28"/>
                <w:highlight w:val="yellow"/>
              </w:rPr>
            </w:pPr>
            <w:r w:rsidRPr="00AE62F4">
              <w:rPr>
                <w:color w:val="808080" w:themeColor="background1" w:themeShade="80"/>
                <w:szCs w:val="28"/>
              </w:rPr>
              <w:t>2</w:t>
            </w:r>
          </w:p>
        </w:tc>
      </w:tr>
      <w:tr w:rsidR="00BD68D7" w:rsidRPr="00AE62F4" w:rsidTr="00BD68D7">
        <w:trPr>
          <w:trHeight w:val="507"/>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30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rPr>
          <w:trHeight w:val="507"/>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100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rPr>
          <w:trHeight w:val="507"/>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1000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rPr>
          <w:trHeight w:val="507"/>
        </w:trPr>
        <w:tc>
          <w:tcPr>
            <w:tcW w:w="707" w:type="dxa"/>
            <w:vMerge/>
          </w:tcPr>
          <w:p w:rsidR="00BD68D7" w:rsidRPr="00AE62F4" w:rsidRDefault="00BD68D7" w:rsidP="00BD68D7">
            <w:pPr>
              <w:jc w:val="center"/>
              <w:rPr>
                <w:color w:val="808080" w:themeColor="background1" w:themeShade="80"/>
                <w:szCs w:val="28"/>
                <w:highlight w:val="yellow"/>
              </w:rPr>
            </w:pPr>
          </w:p>
        </w:tc>
        <w:tc>
          <w:tcPr>
            <w:tcW w:w="2182" w:type="dxa"/>
            <w:vMerge/>
          </w:tcPr>
          <w:p w:rsidR="00BD68D7" w:rsidRPr="00AE62F4" w:rsidRDefault="00BD68D7" w:rsidP="00BD68D7">
            <w:pPr>
              <w:rPr>
                <w:color w:val="808080" w:themeColor="background1" w:themeShade="80"/>
                <w:szCs w:val="28"/>
              </w:rPr>
            </w:pPr>
          </w:p>
        </w:tc>
        <w:tc>
          <w:tcPr>
            <w:tcW w:w="5401" w:type="dxa"/>
          </w:tcPr>
          <w:p w:rsidR="00BD68D7" w:rsidRPr="00AE62F4" w:rsidRDefault="00BD68D7" w:rsidP="00BD68D7">
            <w:pPr>
              <w:tabs>
                <w:tab w:val="left" w:pos="11285"/>
              </w:tabs>
              <w:rPr>
                <w:color w:val="808080" w:themeColor="background1" w:themeShade="80"/>
                <w:szCs w:val="28"/>
              </w:rPr>
            </w:pPr>
            <w:r w:rsidRPr="00AE62F4">
              <w:rPr>
                <w:color w:val="808080" w:themeColor="background1" w:themeShade="80"/>
                <w:szCs w:val="28"/>
              </w:rPr>
              <w:t>Бег на 2000 м</w:t>
            </w: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2</w:t>
            </w:r>
          </w:p>
        </w:tc>
      </w:tr>
      <w:tr w:rsidR="00BD68D7" w:rsidRPr="00AE62F4" w:rsidTr="00BD68D7">
        <w:trPr>
          <w:trHeight w:val="507"/>
        </w:trPr>
        <w:tc>
          <w:tcPr>
            <w:tcW w:w="707" w:type="dxa"/>
          </w:tcPr>
          <w:p w:rsidR="00BD68D7" w:rsidRPr="00AE62F4" w:rsidRDefault="00BD68D7" w:rsidP="00BD68D7">
            <w:pPr>
              <w:jc w:val="center"/>
              <w:rPr>
                <w:color w:val="808080" w:themeColor="background1" w:themeShade="80"/>
                <w:szCs w:val="28"/>
                <w:highlight w:val="yellow"/>
              </w:rPr>
            </w:pPr>
          </w:p>
        </w:tc>
        <w:tc>
          <w:tcPr>
            <w:tcW w:w="2182" w:type="dxa"/>
          </w:tcPr>
          <w:p w:rsidR="00BD68D7" w:rsidRPr="00AE62F4" w:rsidRDefault="00BD68D7" w:rsidP="00BD68D7">
            <w:pPr>
              <w:rPr>
                <w:color w:val="808080" w:themeColor="background1" w:themeShade="80"/>
                <w:szCs w:val="28"/>
              </w:rPr>
            </w:pPr>
            <w:r w:rsidRPr="00AE62F4">
              <w:rPr>
                <w:color w:val="808080" w:themeColor="background1" w:themeShade="80"/>
                <w:szCs w:val="28"/>
              </w:rPr>
              <w:t xml:space="preserve">Итого </w:t>
            </w:r>
          </w:p>
        </w:tc>
        <w:tc>
          <w:tcPr>
            <w:tcW w:w="5401" w:type="dxa"/>
          </w:tcPr>
          <w:p w:rsidR="00BD68D7" w:rsidRPr="00AE62F4" w:rsidRDefault="00BD68D7" w:rsidP="00BD68D7">
            <w:pPr>
              <w:tabs>
                <w:tab w:val="left" w:pos="11285"/>
              </w:tabs>
              <w:rPr>
                <w:color w:val="808080" w:themeColor="background1" w:themeShade="80"/>
                <w:szCs w:val="28"/>
              </w:rPr>
            </w:pPr>
          </w:p>
        </w:tc>
        <w:tc>
          <w:tcPr>
            <w:tcW w:w="923" w:type="dxa"/>
          </w:tcPr>
          <w:p w:rsidR="00BD68D7" w:rsidRPr="00AE62F4" w:rsidRDefault="00BD68D7" w:rsidP="00BD68D7">
            <w:pPr>
              <w:tabs>
                <w:tab w:val="left" w:pos="11285"/>
              </w:tabs>
              <w:jc w:val="center"/>
              <w:rPr>
                <w:color w:val="808080" w:themeColor="background1" w:themeShade="80"/>
                <w:szCs w:val="28"/>
              </w:rPr>
            </w:pPr>
            <w:r w:rsidRPr="00AE62F4">
              <w:rPr>
                <w:color w:val="808080" w:themeColor="background1" w:themeShade="80"/>
                <w:szCs w:val="28"/>
              </w:rPr>
              <w:t>168</w:t>
            </w:r>
          </w:p>
        </w:tc>
      </w:tr>
    </w:tbl>
    <w:p w:rsidR="00BD68D7" w:rsidRPr="00AE62F4" w:rsidRDefault="00BD68D7" w:rsidP="00BD68D7">
      <w:pPr>
        <w:rPr>
          <w:rFonts w:ascii="Times New Roman" w:eastAsia="Calibri" w:hAnsi="Times New Roman" w:cs="Times New Roman"/>
          <w:b/>
          <w:bCs/>
          <w:color w:val="808080" w:themeColor="background1" w:themeShade="80"/>
          <w:sz w:val="24"/>
          <w:szCs w:val="24"/>
        </w:rPr>
      </w:pPr>
      <w:r w:rsidRPr="00AE62F4">
        <w:rPr>
          <w:rFonts w:ascii="Times New Roman" w:eastAsia="Calibri" w:hAnsi="Times New Roman" w:cs="Times New Roman"/>
          <w:b/>
          <w:bCs/>
          <w:color w:val="808080" w:themeColor="background1" w:themeShade="80"/>
          <w:sz w:val="24"/>
          <w:szCs w:val="24"/>
        </w:rPr>
        <w:br w:type="page"/>
      </w:r>
    </w:p>
    <w:p w:rsidR="00BD68D7" w:rsidRPr="00AE62F4" w:rsidRDefault="00BD68D7" w:rsidP="00BD68D7">
      <w:pPr>
        <w:shd w:val="clear" w:color="auto" w:fill="FFFFFF"/>
        <w:spacing w:after="0" w:line="240" w:lineRule="auto"/>
        <w:jc w:val="center"/>
        <w:rPr>
          <w:rFonts w:ascii="Times New Roman" w:eastAsia="Calibri" w:hAnsi="Times New Roman" w:cs="Times New Roman"/>
          <w:b/>
          <w:bCs/>
          <w:color w:val="808080" w:themeColor="background1" w:themeShade="80"/>
          <w:sz w:val="24"/>
          <w:szCs w:val="24"/>
        </w:rPr>
      </w:pPr>
      <w:r w:rsidRPr="00AE62F4">
        <w:rPr>
          <w:rFonts w:ascii="Times New Roman" w:eastAsia="Calibri" w:hAnsi="Times New Roman" w:cs="Times New Roman"/>
          <w:b/>
          <w:bCs/>
          <w:color w:val="808080" w:themeColor="background1" w:themeShade="80"/>
          <w:sz w:val="24"/>
          <w:szCs w:val="24"/>
        </w:rPr>
        <w:lastRenderedPageBreak/>
        <w:t xml:space="preserve">9. ХАРАКТЕРИСТИКА ОСНОВНЫХ ВИДОВ </w:t>
      </w:r>
      <w:r w:rsidR="005332DB" w:rsidRPr="00AE62F4">
        <w:rPr>
          <w:rFonts w:ascii="Times New Roman" w:eastAsia="Calibri" w:hAnsi="Times New Roman" w:cs="Times New Roman"/>
          <w:b/>
          <w:bCs/>
          <w:color w:val="808080" w:themeColor="background1" w:themeShade="80"/>
          <w:sz w:val="24"/>
          <w:szCs w:val="24"/>
        </w:rPr>
        <w:t>АДАПТАЦИОННОЙ</w:t>
      </w:r>
    </w:p>
    <w:p w:rsidR="00BD68D7" w:rsidRPr="00AE62F4" w:rsidRDefault="00BD68D7" w:rsidP="00BD68D7">
      <w:pPr>
        <w:shd w:val="clear" w:color="auto" w:fill="FFFFFF"/>
        <w:spacing w:after="0" w:line="240" w:lineRule="auto"/>
        <w:ind w:firstLine="426"/>
        <w:jc w:val="center"/>
        <w:rPr>
          <w:rFonts w:ascii="Times New Roman" w:eastAsia="Calibri" w:hAnsi="Times New Roman" w:cs="Times New Roman"/>
          <w:b/>
          <w:bCs/>
          <w:color w:val="808080" w:themeColor="background1" w:themeShade="80"/>
          <w:sz w:val="24"/>
          <w:szCs w:val="24"/>
        </w:rPr>
      </w:pPr>
      <w:r w:rsidRPr="00AE62F4">
        <w:rPr>
          <w:rFonts w:ascii="Times New Roman" w:eastAsia="Calibri" w:hAnsi="Times New Roman" w:cs="Times New Roman"/>
          <w:b/>
          <w:bCs/>
          <w:color w:val="808080" w:themeColor="background1" w:themeShade="80"/>
          <w:sz w:val="24"/>
          <w:szCs w:val="24"/>
        </w:rPr>
        <w:t xml:space="preserve">ДЕЯТЕЛЬНОСТИ ОБУЧАЮЩИХСЯ </w:t>
      </w:r>
    </w:p>
    <w:p w:rsidR="00BD68D7" w:rsidRPr="00AE62F4" w:rsidRDefault="00BD68D7" w:rsidP="00BD68D7">
      <w:pPr>
        <w:shd w:val="clear" w:color="auto" w:fill="FFFFFF"/>
        <w:spacing w:after="0" w:line="240" w:lineRule="auto"/>
        <w:ind w:firstLine="426"/>
        <w:jc w:val="center"/>
        <w:rPr>
          <w:rFonts w:ascii="Times New Roman" w:eastAsia="Calibri" w:hAnsi="Times New Roman" w:cs="Times New Roman"/>
          <w:b/>
          <w:bCs/>
          <w:color w:val="808080" w:themeColor="background1" w:themeShade="80"/>
          <w:sz w:val="28"/>
          <w:szCs w:val="28"/>
        </w:rPr>
      </w:pPr>
    </w:p>
    <w:tbl>
      <w:tblPr>
        <w:tblW w:w="5000" w:type="pct"/>
        <w:tblLook w:val="04A0" w:firstRow="1" w:lastRow="0" w:firstColumn="1" w:lastColumn="0" w:noHBand="0" w:noVBand="1"/>
      </w:tblPr>
      <w:tblGrid>
        <w:gridCol w:w="3369"/>
        <w:gridCol w:w="6201"/>
      </w:tblGrid>
      <w:tr w:rsidR="00BD68D7" w:rsidRPr="00AE62F4" w:rsidTr="00BD68D7">
        <w:trPr>
          <w:tblHeader/>
        </w:trPr>
        <w:tc>
          <w:tcPr>
            <w:tcW w:w="1760" w:type="pct"/>
            <w:tcBorders>
              <w:top w:val="single" w:sz="4" w:space="0" w:color="auto"/>
              <w:left w:val="single" w:sz="4" w:space="0" w:color="auto"/>
              <w:bottom w:val="single" w:sz="4" w:space="0" w:color="auto"/>
              <w:right w:val="single" w:sz="4" w:space="0" w:color="auto"/>
            </w:tcBorders>
            <w:vAlign w:val="center"/>
            <w:hideMark/>
          </w:tcPr>
          <w:p w:rsidR="00BD68D7" w:rsidRPr="00AE62F4" w:rsidRDefault="00BD68D7" w:rsidP="00BD68D7">
            <w:pPr>
              <w:spacing w:after="0" w:line="240" w:lineRule="auto"/>
              <w:ind w:firstLine="426"/>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Содержание</w:t>
            </w:r>
          </w:p>
          <w:p w:rsidR="00BD68D7" w:rsidRPr="00AE62F4" w:rsidRDefault="00BD68D7" w:rsidP="00BD68D7">
            <w:pPr>
              <w:spacing w:after="0" w:line="240" w:lineRule="auto"/>
              <w:ind w:firstLine="426"/>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обучения</w:t>
            </w:r>
          </w:p>
        </w:tc>
        <w:tc>
          <w:tcPr>
            <w:tcW w:w="3240" w:type="pct"/>
            <w:tcBorders>
              <w:top w:val="single" w:sz="4" w:space="0" w:color="auto"/>
              <w:left w:val="single" w:sz="4" w:space="0" w:color="auto"/>
              <w:bottom w:val="single" w:sz="4" w:space="0" w:color="auto"/>
              <w:right w:val="single" w:sz="4" w:space="0" w:color="auto"/>
            </w:tcBorders>
            <w:vAlign w:val="center"/>
            <w:hideMark/>
          </w:tcPr>
          <w:p w:rsidR="00BD68D7" w:rsidRPr="00AE62F4" w:rsidRDefault="00BD68D7" w:rsidP="00BD68D7">
            <w:pPr>
              <w:spacing w:after="0" w:line="240" w:lineRule="auto"/>
              <w:ind w:firstLine="426"/>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 xml:space="preserve">Характеристика основных видов </w:t>
            </w:r>
            <w:r w:rsidR="005332DB" w:rsidRPr="00AE62F4">
              <w:rPr>
                <w:rFonts w:ascii="Times New Roman" w:eastAsia="Calibri" w:hAnsi="Times New Roman" w:cs="Times New Roman"/>
                <w:color w:val="808080" w:themeColor="background1" w:themeShade="80"/>
                <w:sz w:val="24"/>
                <w:szCs w:val="28"/>
              </w:rPr>
              <w:t>адаптационной</w:t>
            </w:r>
            <w:r w:rsidRPr="00AE62F4">
              <w:rPr>
                <w:rFonts w:ascii="Times New Roman" w:eastAsia="Calibri" w:hAnsi="Times New Roman" w:cs="Times New Roman"/>
                <w:color w:val="808080" w:themeColor="background1" w:themeShade="80"/>
                <w:sz w:val="24"/>
                <w:szCs w:val="28"/>
              </w:rPr>
              <w:t xml:space="preserve"> деятельности обучающихся</w:t>
            </w:r>
          </w:p>
          <w:p w:rsidR="00BD68D7" w:rsidRPr="00AE62F4" w:rsidRDefault="00BD68D7" w:rsidP="00BD68D7">
            <w:pPr>
              <w:spacing w:after="0" w:line="240" w:lineRule="auto"/>
              <w:ind w:firstLine="426"/>
              <w:jc w:val="center"/>
              <w:rPr>
                <w:rFonts w:ascii="Times New Roman" w:eastAsia="Calibri" w:hAnsi="Times New Roman" w:cs="Times New Roman"/>
                <w:color w:val="808080" w:themeColor="background1" w:themeShade="80"/>
                <w:sz w:val="24"/>
                <w:szCs w:val="28"/>
              </w:rPr>
            </w:pPr>
            <w:r w:rsidRPr="00AE62F4">
              <w:rPr>
                <w:rFonts w:ascii="Times New Roman" w:eastAsia="Calibri" w:hAnsi="Times New Roman" w:cs="Times New Roman"/>
                <w:color w:val="808080" w:themeColor="background1" w:themeShade="80"/>
                <w:sz w:val="24"/>
                <w:szCs w:val="28"/>
              </w:rPr>
              <w:t>(на уровне учебных действий)</w:t>
            </w:r>
          </w:p>
        </w:tc>
      </w:tr>
      <w:tr w:rsidR="00BD68D7" w:rsidRPr="00AE62F4" w:rsidTr="00BD68D7">
        <w:tc>
          <w:tcPr>
            <w:tcW w:w="176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Ведение. Физическая культура в общекультурной и профессиональной подготовке обучающихся СПО.</w:t>
            </w:r>
          </w:p>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p>
        </w:tc>
        <w:tc>
          <w:tcPr>
            <w:tcW w:w="3240" w:type="pct"/>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Знание современного состояния физической культуры и спорта. </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Умение обосновывать значение физической культуры для формирования личности профессионала, профилактики профзаболеваний. </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Знание оздоровительных систем физического воспитания. </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Владение информацией о Всероссийском физкультурно-спортивном комплексе «Готов к труду и обороне» (ГТО)</w:t>
            </w:r>
          </w:p>
        </w:tc>
      </w:tr>
      <w:tr w:rsidR="00BD68D7" w:rsidRPr="00AE62F4" w:rsidTr="00BD68D7">
        <w:tc>
          <w:tcPr>
            <w:tcW w:w="176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Основы методики самостоятельных занятий физическими упражнениями.</w:t>
            </w:r>
          </w:p>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p>
        </w:tc>
        <w:tc>
          <w:tcPr>
            <w:tcW w:w="3240" w:type="pct"/>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Демонстрация мотивации и стремления к самостоятельным занятиям.</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Знание форм и содержания физических упражнений.</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Знание основных принципов построения самостоятельных занятий и их гигиены</w:t>
            </w:r>
          </w:p>
        </w:tc>
      </w:tr>
      <w:tr w:rsidR="00BD68D7" w:rsidRPr="00AE62F4" w:rsidTr="00BD68D7">
        <w:tc>
          <w:tcPr>
            <w:tcW w:w="176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Самоконтроль, его основные методы, показатели и критерии оценки.</w:t>
            </w:r>
          </w:p>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p>
        </w:tc>
        <w:tc>
          <w:tcPr>
            <w:tcW w:w="3240" w:type="pct"/>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Внесение коррекций в содержание занятий физическими упражнениями и спортом по результатам показателей контроля</w:t>
            </w:r>
          </w:p>
        </w:tc>
      </w:tr>
      <w:tr w:rsidR="00BD68D7" w:rsidRPr="00AE62F4" w:rsidTr="00BD68D7">
        <w:tc>
          <w:tcPr>
            <w:tcW w:w="176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Психофизиологические основы учебного и производственного труда. Средства физической культуры в регулировании работоспособности.</w:t>
            </w:r>
          </w:p>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p>
        </w:tc>
        <w:tc>
          <w:tcPr>
            <w:tcW w:w="3240" w:type="pct"/>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Знание требований, которые предъявляет профессиональная деятельность к личности, ее психофизиологическим возможностям, здоровью и физической подготовленности.</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Использование знаний динамики работоспособности в учебном году и в период экзаменационной сессии.</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Умение определять основные критерии нервно-эмоционального, психического и психофизического утомления.</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Овладение методами повышения эффективности производственного и учебного труда; освоение применения аутотренинга для повышения работоспособности</w:t>
            </w:r>
          </w:p>
        </w:tc>
      </w:tr>
      <w:tr w:rsidR="00BD68D7" w:rsidRPr="00AE62F4" w:rsidTr="00BD68D7">
        <w:tc>
          <w:tcPr>
            <w:tcW w:w="176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Физическая культура в профессиональной деятельности специалиста.</w:t>
            </w:r>
          </w:p>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p>
        </w:tc>
        <w:tc>
          <w:tcPr>
            <w:tcW w:w="3240" w:type="pct"/>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Обоснование социально-экономической необходимости специальной адаптивной и психофизической подготовки к труду.</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Умение использовать оздоровительные и профилированные методы физического воспитания при занятиях различными видами двигательной активности.</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Применение средств и методов физического воспитания для профилактики профессиональных заболеваний.</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Умение использовать на практике результаты </w:t>
            </w:r>
            <w:r w:rsidRPr="00AE62F4">
              <w:rPr>
                <w:rFonts w:ascii="Times New Roman" w:eastAsia="SchoolBookCSanPin-Regular" w:hAnsi="Times New Roman" w:cs="Times New Roman"/>
                <w:color w:val="808080" w:themeColor="background1" w:themeShade="80"/>
                <w:sz w:val="24"/>
                <w:szCs w:val="28"/>
              </w:rPr>
              <w:lastRenderedPageBreak/>
              <w:t>компьютерного 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p>
        </w:tc>
      </w:tr>
      <w:tr w:rsidR="00BD68D7" w:rsidRPr="00AE62F4" w:rsidTr="00BD68D7">
        <w:tc>
          <w:tcPr>
            <w:tcW w:w="176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bCs/>
                <w:color w:val="808080" w:themeColor="background1" w:themeShade="80"/>
                <w:sz w:val="24"/>
                <w:szCs w:val="28"/>
              </w:rPr>
            </w:pPr>
            <w:r w:rsidRPr="00AE62F4">
              <w:rPr>
                <w:rFonts w:ascii="Times New Roman" w:eastAsia="SchoolBookCSanPin-Regular" w:hAnsi="Times New Roman" w:cs="Times New Roman"/>
                <w:bCs/>
                <w:color w:val="808080" w:themeColor="background1" w:themeShade="80"/>
                <w:sz w:val="24"/>
                <w:szCs w:val="28"/>
              </w:rPr>
              <w:lastRenderedPageBreak/>
              <w:t>Практическая часть</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iCs/>
                <w:color w:val="808080" w:themeColor="background1" w:themeShade="80"/>
                <w:sz w:val="24"/>
                <w:szCs w:val="28"/>
              </w:rPr>
            </w:pPr>
            <w:r w:rsidRPr="00AE62F4">
              <w:rPr>
                <w:rFonts w:ascii="Times New Roman" w:eastAsia="SchoolBookCSanPin-Regular" w:hAnsi="Times New Roman" w:cs="Times New Roman"/>
                <w:iCs/>
                <w:color w:val="808080" w:themeColor="background1" w:themeShade="80"/>
                <w:sz w:val="24"/>
                <w:szCs w:val="28"/>
              </w:rPr>
              <w:t>Учебно</w:t>
            </w:r>
            <w:r w:rsidRPr="00AE62F4">
              <w:rPr>
                <w:rFonts w:ascii="Times New Roman" w:eastAsia="SchoolBookCSanPin-Regular" w:hAnsi="Times New Roman" w:cs="Times New Roman"/>
                <w:color w:val="808080" w:themeColor="background1" w:themeShade="80"/>
                <w:sz w:val="24"/>
                <w:szCs w:val="28"/>
              </w:rPr>
              <w:t>-</w:t>
            </w:r>
            <w:r w:rsidRPr="00AE62F4">
              <w:rPr>
                <w:rFonts w:ascii="Times New Roman" w:eastAsia="SchoolBookCSanPin-Regular" w:hAnsi="Times New Roman" w:cs="Times New Roman"/>
                <w:iCs/>
                <w:color w:val="808080" w:themeColor="background1" w:themeShade="80"/>
                <w:sz w:val="24"/>
                <w:szCs w:val="28"/>
              </w:rPr>
              <w:t>методические</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iCs/>
                <w:color w:val="808080" w:themeColor="background1" w:themeShade="80"/>
                <w:sz w:val="24"/>
                <w:szCs w:val="28"/>
              </w:rPr>
            </w:pPr>
            <w:r w:rsidRPr="00AE62F4">
              <w:rPr>
                <w:rFonts w:ascii="Times New Roman" w:eastAsia="SchoolBookCSanPin-Regular" w:hAnsi="Times New Roman" w:cs="Times New Roman"/>
                <w:iCs/>
                <w:color w:val="808080" w:themeColor="background1" w:themeShade="80"/>
                <w:sz w:val="24"/>
                <w:szCs w:val="28"/>
              </w:rPr>
              <w:t>занятия</w:t>
            </w:r>
          </w:p>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p>
        </w:tc>
        <w:tc>
          <w:tcPr>
            <w:tcW w:w="3240" w:type="pct"/>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Демонстрация установки на психическое и физическое здоровье. </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Освоение методов профилактики профессиональных заболеваний.</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Овладение приемами массажа и самомассажа, психорегулирующими упражнениями. </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Использование тестов, позволяющих самостоятельно определять и анализировать состояние здоровья; овладение основными приемами неотложной доврачебной помощи. </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Знание и применение методики активного отдыха, массажа и самомассажа при физическом и умственном утомлении.</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Освоение 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 </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Знание методов здоровье сберегающих технологий при работе за компьютером. </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p>
        </w:tc>
      </w:tr>
      <w:tr w:rsidR="00BD68D7" w:rsidRPr="00AE62F4" w:rsidTr="00BD68D7">
        <w:tc>
          <w:tcPr>
            <w:tcW w:w="176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iCs/>
                <w:color w:val="808080" w:themeColor="background1" w:themeShade="80"/>
                <w:sz w:val="24"/>
                <w:szCs w:val="28"/>
              </w:rPr>
            </w:pPr>
            <w:r w:rsidRPr="00AE62F4">
              <w:rPr>
                <w:rFonts w:ascii="Times New Roman" w:eastAsia="SchoolBookCSanPin-Regular" w:hAnsi="Times New Roman" w:cs="Times New Roman"/>
                <w:iCs/>
                <w:color w:val="808080" w:themeColor="background1" w:themeShade="80"/>
                <w:sz w:val="24"/>
                <w:szCs w:val="28"/>
              </w:rPr>
              <w:t>Учебно</w:t>
            </w:r>
            <w:r w:rsidRPr="00AE62F4">
              <w:rPr>
                <w:rFonts w:ascii="Times New Roman" w:eastAsia="SchoolBookCSanPin-Regular" w:hAnsi="Times New Roman" w:cs="Times New Roman"/>
                <w:color w:val="808080" w:themeColor="background1" w:themeShade="80"/>
                <w:sz w:val="24"/>
                <w:szCs w:val="28"/>
              </w:rPr>
              <w:t>-</w:t>
            </w:r>
            <w:r w:rsidRPr="00AE62F4">
              <w:rPr>
                <w:rFonts w:ascii="Times New Roman" w:eastAsia="SchoolBookCSanPin-Regular" w:hAnsi="Times New Roman" w:cs="Times New Roman"/>
                <w:iCs/>
                <w:color w:val="808080" w:themeColor="background1" w:themeShade="80"/>
                <w:sz w:val="24"/>
                <w:szCs w:val="28"/>
              </w:rPr>
              <w:t>тренировочные занятия</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1. Легкая атлетика.</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2. Кроссовая подготовка</w:t>
            </w:r>
          </w:p>
          <w:p w:rsidR="00BD68D7" w:rsidRPr="00AE62F4" w:rsidRDefault="00BD68D7" w:rsidP="00BD68D7">
            <w:pPr>
              <w:spacing w:after="0" w:line="240" w:lineRule="auto"/>
              <w:rPr>
                <w:rFonts w:ascii="Times New Roman" w:eastAsia="Calibri" w:hAnsi="Times New Roman" w:cs="Times New Roman"/>
                <w:color w:val="808080" w:themeColor="background1" w:themeShade="80"/>
                <w:sz w:val="24"/>
                <w:szCs w:val="28"/>
              </w:rPr>
            </w:pPr>
          </w:p>
        </w:tc>
        <w:tc>
          <w:tcPr>
            <w:tcW w:w="3240" w:type="pct"/>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Освоение техники беговых упражнений (кроссового бега, бега на короткие, средние и длинные дистанции), высокого и низкого старта, стартового разгона, финиширования; бега 100 м, эстафетный бег 4´ 100 м, 4´ 400 м; бега по прямой с различной скоростью, равномерного бега на дистанцию 3 000 м (юноши).</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Умение технически грамотно выполнять (на технику): прыжки в длину с разбега способом «согнув ноги»; прыжки в высоту способами: «прогнувшись», перешагивания, «ножницы», перекидной.</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Метание гранаты весом 500 г (девушки) и 700 г (юноши); толкание ядра; сдача контрольных нормативов</w:t>
            </w:r>
          </w:p>
        </w:tc>
      </w:tr>
      <w:tr w:rsidR="00BD68D7" w:rsidRPr="00AE62F4" w:rsidTr="00BD68D7">
        <w:tc>
          <w:tcPr>
            <w:tcW w:w="176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Гимнастика</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iCs/>
                <w:color w:val="808080" w:themeColor="background1" w:themeShade="80"/>
                <w:sz w:val="24"/>
                <w:szCs w:val="28"/>
              </w:rPr>
            </w:pPr>
          </w:p>
        </w:tc>
        <w:tc>
          <w:tcPr>
            <w:tcW w:w="3240" w:type="pct"/>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Освоение техники общеразвивающих упражнений, упражнений в паре с партнером, упражнений с гантелями, набивными мячами, упражнений с мячом, обручем (девушки); выполнение упражнений для профилактики профессиональных заболеваний (упражнений в чередовании напряжения с расслаблением, упражнений для коррекции нарушений осанки, упражнений на внимание, висов и упоров, упражнений у гимнастической стенки), упражнений для коррекции зрения.</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Выполнение комплексов упражнений вводной и производственной гимнастики</w:t>
            </w:r>
          </w:p>
        </w:tc>
      </w:tr>
      <w:tr w:rsidR="00BD68D7" w:rsidRPr="00AE62F4" w:rsidTr="00BD68D7">
        <w:tc>
          <w:tcPr>
            <w:tcW w:w="1760" w:type="pct"/>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iCs/>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lastRenderedPageBreak/>
              <w:t>Атлетическая гимнастика, работа на тренажерах</w:t>
            </w:r>
          </w:p>
        </w:tc>
        <w:tc>
          <w:tcPr>
            <w:tcW w:w="324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Знание и умение грамотно использовать современные методики дыхательной гимнастики.</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Осуществление контроля и самоконтроля за состоянием здоровья.</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Знание средств и методов при занятиях дыхательной гимнастикой.</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Заполнение дневника самоконтроля</w:t>
            </w:r>
          </w:p>
        </w:tc>
      </w:tr>
      <w:tr w:rsidR="00BD68D7" w:rsidRPr="00AE62F4" w:rsidTr="00BD68D7">
        <w:tc>
          <w:tcPr>
            <w:tcW w:w="176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Спортивные игры. </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p>
        </w:tc>
        <w:tc>
          <w:tcPr>
            <w:tcW w:w="3240" w:type="pct"/>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Освоение основных игровых элементов.</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Знание правил соревнований по избранному игровому виду спорта.</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параметров движения.</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Развитие личностно-коммуникативных качеств.</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Совершенствование восприятия, внимания, памяти, воображения, согласованности групповых взаимодействий, быстрого принятия решений.</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Развитие волевых качеств, инициативности, самостоятельности.</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Умение выполнять технику игровых элементов на оценку.</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Участие в соревнованиях по избранному виду спорта.</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Освоение техники самоконтроля при занятиях; умение оказывать первую помощь при травмах в игровой ситуации</w:t>
            </w:r>
          </w:p>
        </w:tc>
      </w:tr>
      <w:tr w:rsidR="00BD68D7" w:rsidRPr="00AE62F4" w:rsidTr="00BD68D7">
        <w:tc>
          <w:tcPr>
            <w:tcW w:w="176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Боевые искусства</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p>
        </w:tc>
        <w:tc>
          <w:tcPr>
            <w:tcW w:w="3240" w:type="pct"/>
            <w:tcBorders>
              <w:top w:val="single" w:sz="4" w:space="0" w:color="auto"/>
              <w:left w:val="single" w:sz="4" w:space="0" w:color="auto"/>
              <w:bottom w:val="single" w:sz="4" w:space="0" w:color="auto"/>
              <w:right w:val="single" w:sz="4" w:space="0" w:color="auto"/>
            </w:tcBorders>
          </w:tcPr>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Знакомство с видами единоборств и их влиянием на развитие физических, нравственных и волевых качеств.</w:t>
            </w:r>
          </w:p>
          <w:p w:rsidR="00BD68D7" w:rsidRPr="00AE62F4" w:rsidRDefault="00BD68D7" w:rsidP="00BD68D7">
            <w:pPr>
              <w:autoSpaceDE w:val="0"/>
              <w:autoSpaceDN w:val="0"/>
              <w:adjustRightInd w:val="0"/>
              <w:spacing w:after="0" w:line="240" w:lineRule="auto"/>
              <w:rPr>
                <w:rFonts w:ascii="Times New Roman" w:eastAsia="SchoolBookCSanPin-Regular" w:hAnsi="Times New Roman" w:cs="Times New Roman"/>
                <w:color w:val="808080" w:themeColor="background1" w:themeShade="80"/>
                <w:sz w:val="24"/>
                <w:szCs w:val="28"/>
              </w:rPr>
            </w:pPr>
            <w:r w:rsidRPr="00AE62F4">
              <w:rPr>
                <w:rFonts w:ascii="Times New Roman" w:eastAsia="SchoolBookCSanPin-Regular" w:hAnsi="Times New Roman" w:cs="Times New Roman"/>
                <w:color w:val="808080" w:themeColor="background1" w:themeShade="80"/>
                <w:sz w:val="24"/>
                <w:szCs w:val="28"/>
              </w:rPr>
              <w:t xml:space="preserve">Овладение приемами страховки, подвижные игры. Самоконтроль при занятиях единоборствами. Правила соревнований по одному из видов единоборств. Гигиена борца. Техника безопасности в ходе единоборств. </w:t>
            </w:r>
          </w:p>
        </w:tc>
      </w:tr>
    </w:tbl>
    <w:p w:rsidR="00BD68D7" w:rsidRPr="00AE62F4" w:rsidRDefault="00BD68D7" w:rsidP="00BD68D7">
      <w:pPr>
        <w:spacing w:after="0" w:line="240" w:lineRule="auto"/>
        <w:ind w:firstLine="426"/>
        <w:rPr>
          <w:rFonts w:ascii="Times New Roman" w:eastAsia="Calibri" w:hAnsi="Times New Roman" w:cs="Times New Roman"/>
          <w:color w:val="808080" w:themeColor="background1" w:themeShade="80"/>
          <w:sz w:val="28"/>
          <w:szCs w:val="28"/>
        </w:rPr>
      </w:pPr>
    </w:p>
    <w:p w:rsidR="00BD68D7" w:rsidRPr="00AE62F4" w:rsidRDefault="00BD68D7" w:rsidP="00BD68D7">
      <w:pPr>
        <w:shd w:val="clear" w:color="auto" w:fill="FFFFFF"/>
        <w:spacing w:after="0" w:line="240" w:lineRule="auto"/>
        <w:ind w:firstLine="426"/>
        <w:jc w:val="center"/>
        <w:rPr>
          <w:rFonts w:ascii="Times New Roman" w:eastAsia="Calibri" w:hAnsi="Times New Roman" w:cs="Times New Roman"/>
          <w:b/>
          <w:bCs/>
          <w:color w:val="808080" w:themeColor="background1" w:themeShade="80"/>
          <w:sz w:val="28"/>
          <w:szCs w:val="28"/>
        </w:rPr>
      </w:pPr>
    </w:p>
    <w:p w:rsidR="00BD68D7" w:rsidRPr="00AE62F4" w:rsidRDefault="00BD68D7" w:rsidP="00BD68D7">
      <w:pP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br w:type="page"/>
      </w:r>
    </w:p>
    <w:p w:rsidR="00BD68D7" w:rsidRPr="00AE62F4" w:rsidRDefault="00BD68D7" w:rsidP="00BD68D7">
      <w:pPr>
        <w:autoSpaceDE w:val="0"/>
        <w:autoSpaceDN w:val="0"/>
        <w:adjustRightInd w:val="0"/>
        <w:spacing w:after="0" w:line="240" w:lineRule="auto"/>
        <w:ind w:firstLine="426"/>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lastRenderedPageBreak/>
        <w:t xml:space="preserve">10. УЧЕБНО-МЕТОДИЧЕСКОЕ И МАТЕРИАЛЬНО-ТЕХНИЧЕСКОЕ ОБЕСПЕЧЕНИЕ ПРОГРАММЫ </w:t>
      </w:r>
      <w:r w:rsidR="005332DB" w:rsidRPr="00AE62F4">
        <w:rPr>
          <w:rFonts w:ascii="Times New Roman" w:eastAsia="Calibri" w:hAnsi="Times New Roman" w:cs="Times New Roman"/>
          <w:b/>
          <w:color w:val="808080" w:themeColor="background1" w:themeShade="80"/>
          <w:sz w:val="24"/>
          <w:szCs w:val="24"/>
        </w:rPr>
        <w:t>АДАПТАЦИОННОЙ</w:t>
      </w:r>
      <w:r w:rsidRPr="00AE62F4">
        <w:rPr>
          <w:rFonts w:ascii="Times New Roman" w:eastAsia="Calibri" w:hAnsi="Times New Roman" w:cs="Times New Roman"/>
          <w:b/>
          <w:color w:val="808080" w:themeColor="background1" w:themeShade="80"/>
          <w:sz w:val="24"/>
          <w:szCs w:val="24"/>
        </w:rPr>
        <w:t xml:space="preserve"> ДИСЦИПЛИНЫ</w:t>
      </w:r>
    </w:p>
    <w:p w:rsidR="00BD68D7" w:rsidRPr="00AE62F4" w:rsidRDefault="00BD68D7" w:rsidP="00BD68D7">
      <w:pPr>
        <w:autoSpaceDE w:val="0"/>
        <w:autoSpaceDN w:val="0"/>
        <w:adjustRightInd w:val="0"/>
        <w:spacing w:after="0" w:line="240" w:lineRule="auto"/>
        <w:ind w:firstLine="426"/>
        <w:jc w:val="center"/>
        <w:rPr>
          <w:rFonts w:ascii="Times New Roman" w:eastAsia="Calibri" w:hAnsi="Times New Roman" w:cs="Times New Roman"/>
          <w:b/>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b/>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Все помещения, объекты физической культуры и спорта, места для занятий физической подготовкой, которые необходимы для реализации </w:t>
      </w:r>
      <w:r w:rsidR="005332DB" w:rsidRPr="00AE62F4">
        <w:rPr>
          <w:rFonts w:ascii="Times New Roman" w:eastAsia="SchoolBookCSanPin-Regular" w:hAnsi="Times New Roman" w:cs="Times New Roman"/>
          <w:color w:val="808080" w:themeColor="background1" w:themeShade="80"/>
          <w:sz w:val="28"/>
          <w:szCs w:val="28"/>
        </w:rPr>
        <w:t>адаптационной</w:t>
      </w:r>
      <w:r w:rsidRPr="00AE62F4">
        <w:rPr>
          <w:rFonts w:ascii="Times New Roman" w:eastAsia="SchoolBookCSanPin-Regular" w:hAnsi="Times New Roman" w:cs="Times New Roman"/>
          <w:color w:val="808080" w:themeColor="background1" w:themeShade="80"/>
          <w:sz w:val="28"/>
          <w:szCs w:val="28"/>
        </w:rPr>
        <w:t xml:space="preserve"> дисциплины «Физическая культура»,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отвечают действующим санитарным и противопожарным нормам. Оборудование и инвентарь спортивного зала:</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w:t>
      </w:r>
      <w:r w:rsidRPr="00AE62F4">
        <w:rPr>
          <w:rFonts w:ascii="Times New Roman" w:eastAsia="Calibri" w:hAnsi="Times New Roman" w:cs="Times New Roman"/>
          <w:b/>
          <w:bCs/>
          <w:color w:val="808080" w:themeColor="background1" w:themeShade="80"/>
          <w:sz w:val="28"/>
          <w:szCs w:val="28"/>
        </w:rPr>
        <w:t xml:space="preserve">, </w:t>
      </w:r>
      <w:r w:rsidRPr="00AE62F4">
        <w:rPr>
          <w:rFonts w:ascii="Times New Roman" w:eastAsia="SchoolBookCSanPin-Regular" w:hAnsi="Times New Roman" w:cs="Times New Roman"/>
          <w:color w:val="808080" w:themeColor="background1" w:themeShade="80"/>
          <w:sz w:val="28"/>
          <w:szCs w:val="28"/>
        </w:rPr>
        <w:t>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 Финиш», «Поворот», рулетка металлическая, мерный шнур, секундомеры. </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В зависимости от возможностей, которыми располагают профессиональные образовательные организации, для реализации </w:t>
      </w:r>
      <w:r w:rsidR="005332DB" w:rsidRPr="00AE62F4">
        <w:rPr>
          <w:rFonts w:ascii="Times New Roman" w:eastAsia="SchoolBookCSanPin-Regular" w:hAnsi="Times New Roman" w:cs="Times New Roman"/>
          <w:color w:val="808080" w:themeColor="background1" w:themeShade="80"/>
          <w:sz w:val="28"/>
          <w:szCs w:val="28"/>
        </w:rPr>
        <w:t>адаптационной</w:t>
      </w:r>
      <w:r w:rsidRPr="00AE62F4">
        <w:rPr>
          <w:rFonts w:ascii="Times New Roman" w:eastAsia="SchoolBookCSanPin-Regular" w:hAnsi="Times New Roman" w:cs="Times New Roman"/>
          <w:color w:val="808080" w:themeColor="background1" w:themeShade="80"/>
          <w:sz w:val="28"/>
          <w:szCs w:val="28"/>
        </w:rPr>
        <w:t xml:space="preserve"> дисциплины «Физическая культура» в пределах освоения ООП СПО ППКРС на базе основного общего образования с получением среднего общего образования могут быть использованы:</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тренажерный зал;</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lastRenderedPageBreak/>
        <w:t>- специализированные спортивные залы (зал спортивных игр, гимнастики, хореографии, единоборств и др.);</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открытые спортивные площадки для занятий: баскетболом; бадминтоном, волейболом, теннисом, мини-футболом, хоккеем;</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 футбольное поле с замкнутой беговой дорожкой, секторами для прыжков и метаний. </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 </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Для проведения учебно-методических занятий целесообразно использовать комплект мультимедийного и коммуникационного оборудования: электронные носители, компьютеры для аудиторной и внеаудиторной работы.</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spacing w:after="0" w:line="240" w:lineRule="auto"/>
        <w:ind w:firstLine="426"/>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br w:type="page"/>
      </w:r>
    </w:p>
    <w:p w:rsidR="00BD68D7" w:rsidRPr="00AE62F4" w:rsidRDefault="00BD68D7" w:rsidP="00BD68D7">
      <w:pPr>
        <w:autoSpaceDE w:val="0"/>
        <w:autoSpaceDN w:val="0"/>
        <w:adjustRightInd w:val="0"/>
        <w:spacing w:after="0" w:line="240" w:lineRule="auto"/>
        <w:ind w:firstLine="426"/>
        <w:jc w:val="center"/>
        <w:rPr>
          <w:rFonts w:ascii="Times New Roman" w:eastAsia="Calibri" w:hAnsi="Times New Roman" w:cs="Times New Roman"/>
          <w:b/>
          <w:color w:val="808080" w:themeColor="background1" w:themeShade="80"/>
          <w:sz w:val="24"/>
          <w:szCs w:val="24"/>
        </w:rPr>
      </w:pPr>
      <w:r w:rsidRPr="00AE62F4">
        <w:rPr>
          <w:rFonts w:ascii="Times New Roman" w:eastAsia="Calibri" w:hAnsi="Times New Roman" w:cs="Times New Roman"/>
          <w:b/>
          <w:color w:val="808080" w:themeColor="background1" w:themeShade="80"/>
          <w:sz w:val="24"/>
          <w:szCs w:val="24"/>
        </w:rPr>
        <w:lastRenderedPageBreak/>
        <w:t>11. ЛИТЕРАТУРА</w:t>
      </w:r>
    </w:p>
    <w:p w:rsidR="00BD68D7" w:rsidRPr="00AE62F4" w:rsidRDefault="00BD68D7" w:rsidP="00BD68D7">
      <w:pPr>
        <w:autoSpaceDE w:val="0"/>
        <w:autoSpaceDN w:val="0"/>
        <w:adjustRightInd w:val="0"/>
        <w:spacing w:after="0" w:line="240" w:lineRule="auto"/>
        <w:ind w:firstLine="426"/>
        <w:jc w:val="center"/>
        <w:rPr>
          <w:rFonts w:ascii="Times New Roman" w:eastAsia="Calibri" w:hAnsi="Times New Roman" w:cs="Times New Roman"/>
          <w:b/>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center"/>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Для обучающихся</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iCs/>
          <w:color w:val="808080" w:themeColor="background1" w:themeShade="80"/>
          <w:sz w:val="28"/>
          <w:szCs w:val="28"/>
        </w:rPr>
      </w:pPr>
      <w:r w:rsidRPr="00AE62F4">
        <w:rPr>
          <w:rFonts w:ascii="Times New Roman" w:eastAsia="Calibri" w:hAnsi="Times New Roman" w:cs="Times New Roman"/>
          <w:iCs/>
          <w:color w:val="808080" w:themeColor="background1" w:themeShade="80"/>
          <w:sz w:val="28"/>
          <w:szCs w:val="28"/>
        </w:rPr>
        <w:t xml:space="preserve">1. </w:t>
      </w:r>
      <w:proofErr w:type="spellStart"/>
      <w:proofErr w:type="gramStart"/>
      <w:r w:rsidRPr="00AE62F4">
        <w:rPr>
          <w:rFonts w:ascii="Times New Roman" w:eastAsia="Calibri" w:hAnsi="Times New Roman" w:cs="Times New Roman"/>
          <w:iCs/>
          <w:color w:val="808080" w:themeColor="background1" w:themeShade="80"/>
          <w:sz w:val="28"/>
          <w:szCs w:val="28"/>
        </w:rPr>
        <w:t>Бишаева</w:t>
      </w:r>
      <w:proofErr w:type="spellEnd"/>
      <w:r w:rsidRPr="00AE62F4">
        <w:rPr>
          <w:rFonts w:ascii="Times New Roman" w:eastAsia="Calibri" w:hAnsi="Times New Roman" w:cs="Times New Roman"/>
          <w:iCs/>
          <w:color w:val="808080" w:themeColor="background1" w:themeShade="80"/>
          <w:sz w:val="28"/>
          <w:szCs w:val="28"/>
        </w:rPr>
        <w:t xml:space="preserve">  А.А.</w:t>
      </w:r>
      <w:proofErr w:type="gramEnd"/>
      <w:r w:rsidRPr="00AE62F4">
        <w:rPr>
          <w:rFonts w:ascii="Times New Roman" w:eastAsia="Calibri" w:hAnsi="Times New Roman" w:cs="Times New Roman"/>
          <w:iCs/>
          <w:color w:val="808080" w:themeColor="background1" w:themeShade="80"/>
          <w:sz w:val="28"/>
          <w:szCs w:val="28"/>
        </w:rPr>
        <w:t xml:space="preserve">  Физическая </w:t>
      </w:r>
      <w:proofErr w:type="gramStart"/>
      <w:r w:rsidRPr="00AE62F4">
        <w:rPr>
          <w:rFonts w:ascii="Times New Roman" w:eastAsia="Calibri" w:hAnsi="Times New Roman" w:cs="Times New Roman"/>
          <w:iCs/>
          <w:color w:val="808080" w:themeColor="background1" w:themeShade="80"/>
          <w:sz w:val="28"/>
          <w:szCs w:val="28"/>
        </w:rPr>
        <w:t>культура:  учебник</w:t>
      </w:r>
      <w:proofErr w:type="gramEnd"/>
      <w:r w:rsidRPr="00AE62F4">
        <w:rPr>
          <w:rFonts w:ascii="Times New Roman" w:eastAsia="Calibri" w:hAnsi="Times New Roman" w:cs="Times New Roman"/>
          <w:iCs/>
          <w:color w:val="808080" w:themeColor="background1" w:themeShade="80"/>
          <w:sz w:val="28"/>
          <w:szCs w:val="28"/>
        </w:rPr>
        <w:t xml:space="preserve">   для студентов профессиональных образовательных организаций, осваивающих профессии и специальности СПО. - М., 2017 </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iCs/>
          <w:color w:val="808080" w:themeColor="background1" w:themeShade="80"/>
          <w:sz w:val="28"/>
          <w:szCs w:val="28"/>
        </w:rPr>
      </w:pPr>
      <w:r w:rsidRPr="00AE62F4">
        <w:rPr>
          <w:rFonts w:ascii="Times New Roman" w:eastAsia="Calibri" w:hAnsi="Times New Roman" w:cs="Times New Roman"/>
          <w:iCs/>
          <w:color w:val="808080" w:themeColor="background1" w:themeShade="80"/>
          <w:sz w:val="28"/>
          <w:szCs w:val="28"/>
        </w:rPr>
        <w:t xml:space="preserve">2. </w:t>
      </w:r>
      <w:proofErr w:type="spellStart"/>
      <w:r w:rsidRPr="00AE62F4">
        <w:rPr>
          <w:rFonts w:ascii="Times New Roman" w:eastAsia="Calibri" w:hAnsi="Times New Roman" w:cs="Times New Roman"/>
          <w:iCs/>
          <w:color w:val="808080" w:themeColor="background1" w:themeShade="80"/>
          <w:sz w:val="28"/>
          <w:szCs w:val="28"/>
        </w:rPr>
        <w:t>Бишаева</w:t>
      </w:r>
      <w:proofErr w:type="spellEnd"/>
      <w:r w:rsidRPr="00AE62F4">
        <w:rPr>
          <w:rFonts w:ascii="Times New Roman" w:eastAsia="Calibri" w:hAnsi="Times New Roman" w:cs="Times New Roman"/>
          <w:iCs/>
          <w:color w:val="808080" w:themeColor="background1" w:themeShade="80"/>
          <w:sz w:val="28"/>
          <w:szCs w:val="28"/>
        </w:rPr>
        <w:t xml:space="preserve"> А.А.  Физическая культура: электронный учебник   для студентов профессиональных образовательных организаций, осваивающих профессии и специальности СПО. - М.,2017 </w:t>
      </w:r>
    </w:p>
    <w:p w:rsidR="00BD68D7" w:rsidRPr="00AE62F4" w:rsidRDefault="00BD68D7" w:rsidP="00BD68D7">
      <w:pPr>
        <w:autoSpaceDE w:val="0"/>
        <w:autoSpaceDN w:val="0"/>
        <w:adjustRightInd w:val="0"/>
        <w:spacing w:after="0" w:line="240" w:lineRule="auto"/>
        <w:ind w:firstLine="709"/>
        <w:jc w:val="both"/>
        <w:rPr>
          <w:rFonts w:ascii="Times New Roman" w:eastAsia="Calibri" w:hAnsi="Times New Roman" w:cs="Times New Roman"/>
          <w:iCs/>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center"/>
        <w:rPr>
          <w:rFonts w:ascii="Times New Roman" w:eastAsia="Calibri" w:hAnsi="Times New Roman" w:cs="Times New Roman"/>
          <w:iCs/>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center"/>
        <w:rPr>
          <w:rFonts w:ascii="Times New Roman" w:eastAsia="Calibri" w:hAnsi="Times New Roman" w:cs="Times New Roman"/>
          <w:color w:val="808080" w:themeColor="background1" w:themeShade="80"/>
          <w:sz w:val="28"/>
          <w:szCs w:val="28"/>
        </w:rPr>
      </w:pPr>
      <w:r w:rsidRPr="00AE62F4">
        <w:rPr>
          <w:rFonts w:ascii="Times New Roman" w:eastAsia="Calibri" w:hAnsi="Times New Roman" w:cs="Times New Roman"/>
          <w:color w:val="808080" w:themeColor="background1" w:themeShade="80"/>
          <w:sz w:val="28"/>
          <w:szCs w:val="28"/>
        </w:rPr>
        <w:t>Для преподавателей</w:t>
      </w:r>
    </w:p>
    <w:p w:rsidR="00BD68D7" w:rsidRPr="00AE62F4" w:rsidRDefault="00BD68D7" w:rsidP="00BD68D7">
      <w:pPr>
        <w:autoSpaceDE w:val="0"/>
        <w:autoSpaceDN w:val="0"/>
        <w:adjustRightInd w:val="0"/>
        <w:spacing w:after="0" w:line="240" w:lineRule="auto"/>
        <w:ind w:firstLine="708"/>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1. Об образовании в Российской Федерации: </w:t>
      </w:r>
      <w:proofErr w:type="spellStart"/>
      <w:r w:rsidRPr="00AE62F4">
        <w:rPr>
          <w:rFonts w:ascii="Times New Roman" w:eastAsia="SchoolBookCSanPin-Regular" w:hAnsi="Times New Roman" w:cs="Times New Roman"/>
          <w:color w:val="808080" w:themeColor="background1" w:themeShade="80"/>
          <w:sz w:val="28"/>
          <w:szCs w:val="28"/>
        </w:rPr>
        <w:t>федер</w:t>
      </w:r>
      <w:proofErr w:type="spellEnd"/>
      <w:r w:rsidRPr="00AE62F4">
        <w:rPr>
          <w:rFonts w:ascii="Times New Roman" w:eastAsia="SchoolBookCSanPin-Regular" w:hAnsi="Times New Roman" w:cs="Times New Roman"/>
          <w:color w:val="808080" w:themeColor="background1" w:themeShade="80"/>
          <w:sz w:val="28"/>
          <w:szCs w:val="28"/>
        </w:rPr>
        <w:t xml:space="preserve">. закон от 29.12. 2012 № 273-ФЗ. </w:t>
      </w:r>
    </w:p>
    <w:p w:rsidR="00BD68D7" w:rsidRPr="00AE62F4" w:rsidRDefault="00BD68D7" w:rsidP="00BD68D7">
      <w:pPr>
        <w:autoSpaceDE w:val="0"/>
        <w:autoSpaceDN w:val="0"/>
        <w:adjustRightInd w:val="0"/>
        <w:spacing w:after="0" w:line="240" w:lineRule="auto"/>
        <w:ind w:firstLine="708"/>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2. Приказ Министерства образования и науки РФ от 31 декабря 2015 г. №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3.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4. 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 xml:space="preserve">5. Приказ Министерства образования и наука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 </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6. Письмо Департамента государственной политики в сфере подготовки рабочих кадров и ДПО Министерства образования и наука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iCs/>
          <w:color w:val="808080" w:themeColor="background1" w:themeShade="80"/>
          <w:sz w:val="28"/>
          <w:szCs w:val="28"/>
        </w:rPr>
        <w:t xml:space="preserve">7. </w:t>
      </w:r>
      <w:proofErr w:type="spellStart"/>
      <w:r w:rsidRPr="00AE62F4">
        <w:rPr>
          <w:rFonts w:ascii="Times New Roman" w:eastAsia="SchoolBookCSanPin-Regular" w:hAnsi="Times New Roman" w:cs="Times New Roman"/>
          <w:iCs/>
          <w:color w:val="808080" w:themeColor="background1" w:themeShade="80"/>
          <w:sz w:val="28"/>
          <w:szCs w:val="28"/>
        </w:rPr>
        <w:t>Бишаева</w:t>
      </w:r>
      <w:proofErr w:type="spellEnd"/>
      <w:r w:rsidRPr="00AE62F4">
        <w:rPr>
          <w:rFonts w:ascii="Times New Roman" w:eastAsia="SchoolBookCSanPin-Regular" w:hAnsi="Times New Roman" w:cs="Times New Roman"/>
          <w:iCs/>
          <w:color w:val="808080" w:themeColor="background1" w:themeShade="80"/>
          <w:sz w:val="28"/>
          <w:szCs w:val="28"/>
        </w:rPr>
        <w:t xml:space="preserve"> А</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iCs/>
          <w:color w:val="808080" w:themeColor="background1" w:themeShade="80"/>
          <w:sz w:val="28"/>
          <w:szCs w:val="28"/>
        </w:rPr>
        <w:t>А</w:t>
      </w:r>
      <w:r w:rsidRPr="00AE62F4">
        <w:rPr>
          <w:rFonts w:ascii="Times New Roman" w:eastAsia="SchoolBookCSanPin-Regular" w:hAnsi="Times New Roman" w:cs="Times New Roman"/>
          <w:color w:val="808080" w:themeColor="background1" w:themeShade="80"/>
          <w:sz w:val="28"/>
          <w:szCs w:val="28"/>
        </w:rPr>
        <w:t>. Профессионально-оздоровительная физическая культура студента: учеб. пособие. - М., 2016.</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iCs/>
          <w:color w:val="808080" w:themeColor="background1" w:themeShade="80"/>
          <w:sz w:val="28"/>
          <w:szCs w:val="28"/>
        </w:rPr>
        <w:t>8. Литвинов А</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iCs/>
          <w:color w:val="808080" w:themeColor="background1" w:themeShade="80"/>
          <w:sz w:val="28"/>
          <w:szCs w:val="28"/>
        </w:rPr>
        <w:t>А</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iCs/>
          <w:color w:val="808080" w:themeColor="background1" w:themeShade="80"/>
          <w:sz w:val="28"/>
          <w:szCs w:val="28"/>
        </w:rPr>
        <w:t>Козлов А</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iCs/>
          <w:color w:val="808080" w:themeColor="background1" w:themeShade="80"/>
          <w:sz w:val="28"/>
          <w:szCs w:val="28"/>
        </w:rPr>
        <w:t>В</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iCs/>
          <w:color w:val="808080" w:themeColor="background1" w:themeShade="80"/>
          <w:sz w:val="28"/>
          <w:szCs w:val="28"/>
        </w:rPr>
        <w:t>Ивченко Е</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iCs/>
          <w:color w:val="808080" w:themeColor="background1" w:themeShade="80"/>
          <w:sz w:val="28"/>
          <w:szCs w:val="28"/>
        </w:rPr>
        <w:t>В</w:t>
      </w:r>
      <w:r w:rsidRPr="00AE62F4">
        <w:rPr>
          <w:rFonts w:ascii="Times New Roman" w:eastAsia="SchoolBookCSanPin-Regular" w:hAnsi="Times New Roman" w:cs="Times New Roman"/>
          <w:color w:val="808080" w:themeColor="background1" w:themeShade="80"/>
          <w:sz w:val="28"/>
          <w:szCs w:val="28"/>
        </w:rPr>
        <w:t>. Теория и методика обучения базовым видам спорта. Плавание. - М., 2016.</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iCs/>
          <w:color w:val="808080" w:themeColor="background1" w:themeShade="80"/>
          <w:sz w:val="28"/>
          <w:szCs w:val="28"/>
        </w:rPr>
        <w:lastRenderedPageBreak/>
        <w:t>9. Миронова Т</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iCs/>
          <w:color w:val="808080" w:themeColor="background1" w:themeShade="80"/>
          <w:sz w:val="28"/>
          <w:szCs w:val="28"/>
        </w:rPr>
        <w:t>И</w:t>
      </w:r>
      <w:r w:rsidRPr="00AE62F4">
        <w:rPr>
          <w:rFonts w:ascii="Times New Roman" w:eastAsia="SchoolBookCSanPin-Regular" w:hAnsi="Times New Roman" w:cs="Times New Roman"/>
          <w:color w:val="808080" w:themeColor="background1" w:themeShade="80"/>
          <w:sz w:val="28"/>
          <w:szCs w:val="28"/>
        </w:rPr>
        <w:t>. Реабилитация социально-психологического здоровья детско-молодежных групп. - Кострома, 2016.</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iCs/>
          <w:color w:val="808080" w:themeColor="background1" w:themeShade="80"/>
          <w:sz w:val="28"/>
          <w:szCs w:val="28"/>
        </w:rPr>
        <w:t>10. Тимонин А</w:t>
      </w:r>
      <w:r w:rsidRPr="00AE62F4">
        <w:rPr>
          <w:rFonts w:ascii="Times New Roman" w:eastAsia="SchoolBookCSanPin-Regular" w:hAnsi="Times New Roman" w:cs="Times New Roman"/>
          <w:color w:val="808080" w:themeColor="background1" w:themeShade="80"/>
          <w:sz w:val="28"/>
          <w:szCs w:val="28"/>
        </w:rPr>
        <w:t xml:space="preserve">. </w:t>
      </w:r>
      <w:r w:rsidRPr="00AE62F4">
        <w:rPr>
          <w:rFonts w:ascii="Times New Roman" w:eastAsia="SchoolBookCSanPin-Regular" w:hAnsi="Times New Roman" w:cs="Times New Roman"/>
          <w:iCs/>
          <w:color w:val="808080" w:themeColor="background1" w:themeShade="80"/>
          <w:sz w:val="28"/>
          <w:szCs w:val="28"/>
        </w:rPr>
        <w:t>И</w:t>
      </w:r>
      <w:r w:rsidRPr="00AE62F4">
        <w:rPr>
          <w:rFonts w:ascii="Times New Roman" w:eastAsia="SchoolBookCSanPin-Regular" w:hAnsi="Times New Roman" w:cs="Times New Roman"/>
          <w:color w:val="808080" w:themeColor="background1" w:themeShade="80"/>
          <w:sz w:val="28"/>
          <w:szCs w:val="28"/>
        </w:rPr>
        <w:t xml:space="preserve">. Педагогическое обеспечение социальной работы с молодежью: учеб. пособие / под ред. Н. Ф. Басова. - 3-е изд. - М., 2016. </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center"/>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Интернет-ресурсы</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1. www.minstm.gov.ru (Официальный сайт Министерства спорта Российской Федерации).</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2. www.edu.ru (Федеральный портал «Российское образование»).</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3. www.olympic.</w:t>
      </w:r>
      <w:r w:rsidRPr="00AE62F4">
        <w:rPr>
          <w:rFonts w:ascii="Times New Roman" w:eastAsia="SchoolBookCSanPin-Regular" w:hAnsi="Times New Roman" w:cs="Times New Roman"/>
          <w:color w:val="808080" w:themeColor="background1" w:themeShade="80"/>
          <w:sz w:val="28"/>
          <w:szCs w:val="28"/>
          <w:lang w:val="en-US"/>
        </w:rPr>
        <w:t>r</w:t>
      </w:r>
      <w:r w:rsidRPr="00AE62F4">
        <w:rPr>
          <w:rFonts w:ascii="Times New Roman" w:eastAsia="SchoolBookCSanPin-Regular" w:hAnsi="Times New Roman" w:cs="Times New Roman"/>
          <w:color w:val="808080" w:themeColor="background1" w:themeShade="80"/>
          <w:sz w:val="28"/>
          <w:szCs w:val="28"/>
        </w:rPr>
        <w:t>u (Официальный сайт Олимпийского комитета России).</w:t>
      </w:r>
    </w:p>
    <w:p w:rsidR="00BD68D7" w:rsidRPr="00AE62F4" w:rsidRDefault="00BD68D7" w:rsidP="00BD68D7">
      <w:pPr>
        <w:autoSpaceDE w:val="0"/>
        <w:autoSpaceDN w:val="0"/>
        <w:adjustRightInd w:val="0"/>
        <w:spacing w:after="0" w:line="240" w:lineRule="auto"/>
        <w:ind w:firstLine="709"/>
        <w:jc w:val="both"/>
        <w:rPr>
          <w:rFonts w:ascii="Times New Roman" w:eastAsia="SchoolBookCSanPin-Regular" w:hAnsi="Times New Roman" w:cs="Times New Roman"/>
          <w:color w:val="808080" w:themeColor="background1" w:themeShade="80"/>
          <w:sz w:val="28"/>
          <w:szCs w:val="28"/>
        </w:rPr>
      </w:pPr>
      <w:r w:rsidRPr="00AE62F4">
        <w:rPr>
          <w:rFonts w:ascii="Times New Roman" w:eastAsia="SchoolBookCSanPin-Regular" w:hAnsi="Times New Roman" w:cs="Times New Roman"/>
          <w:color w:val="808080" w:themeColor="background1" w:themeShade="80"/>
          <w:sz w:val="28"/>
          <w:szCs w:val="28"/>
        </w:rPr>
        <w:t>4. www.goup32441.narod.ru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autoSpaceDE w:val="0"/>
        <w:autoSpaceDN w:val="0"/>
        <w:adjustRightInd w:val="0"/>
        <w:spacing w:after="0" w:line="240" w:lineRule="auto"/>
        <w:ind w:firstLine="426"/>
        <w:jc w:val="both"/>
        <w:rPr>
          <w:rFonts w:ascii="Times New Roman" w:eastAsia="SchoolBookCSanPin-Regular" w:hAnsi="Times New Roman" w:cs="Times New Roman"/>
          <w:color w:val="808080" w:themeColor="background1" w:themeShade="80"/>
          <w:sz w:val="28"/>
          <w:szCs w:val="28"/>
        </w:rPr>
      </w:pPr>
    </w:p>
    <w:p w:rsidR="00BD68D7" w:rsidRPr="00AE62F4" w:rsidRDefault="00BD68D7" w:rsidP="00BD68D7">
      <w:pPr>
        <w:rPr>
          <w:color w:val="808080" w:themeColor="background1" w:themeShade="80"/>
        </w:rPr>
      </w:pPr>
    </w:p>
    <w:p w:rsidR="00BD68D7" w:rsidRPr="00AE62F4" w:rsidRDefault="00BD68D7" w:rsidP="00BD68D7">
      <w:pPr>
        <w:spacing w:after="200" w:line="276" w:lineRule="auto"/>
        <w:rPr>
          <w:rFonts w:ascii="Times New Roman" w:eastAsia="Calibri" w:hAnsi="Times New Roman" w:cs="Times New Roman"/>
          <w:b/>
          <w:bCs/>
          <w:color w:val="808080" w:themeColor="background1" w:themeShade="80"/>
        </w:rPr>
      </w:pPr>
    </w:p>
    <w:p w:rsidR="00BD68D7" w:rsidRPr="00AE62F4" w:rsidRDefault="00BD68D7" w:rsidP="00BD68D7">
      <w:pPr>
        <w:spacing w:after="200" w:line="276" w:lineRule="auto"/>
        <w:rPr>
          <w:rFonts w:ascii="Times New Roman" w:eastAsia="Calibri" w:hAnsi="Times New Roman" w:cs="Times New Roman"/>
          <w:b/>
          <w:bCs/>
          <w:color w:val="808080" w:themeColor="background1" w:themeShade="80"/>
        </w:rPr>
      </w:pPr>
    </w:p>
    <w:p w:rsidR="00BD68D7" w:rsidRPr="00AE62F4" w:rsidRDefault="00BD68D7" w:rsidP="00BD68D7">
      <w:pPr>
        <w:spacing w:after="200" w:line="276" w:lineRule="auto"/>
        <w:rPr>
          <w:rFonts w:ascii="Times New Roman" w:eastAsia="Calibri" w:hAnsi="Times New Roman" w:cs="Times New Roman"/>
          <w:b/>
          <w:bCs/>
          <w:color w:val="808080" w:themeColor="background1" w:themeShade="80"/>
        </w:rPr>
      </w:pPr>
    </w:p>
    <w:p w:rsidR="00BD68D7" w:rsidRPr="00AE62F4" w:rsidRDefault="00BD68D7" w:rsidP="00BD68D7">
      <w:pPr>
        <w:spacing w:after="200" w:line="276" w:lineRule="auto"/>
        <w:rPr>
          <w:rFonts w:ascii="Times New Roman" w:eastAsia="Calibri" w:hAnsi="Times New Roman" w:cs="Times New Roman"/>
          <w:b/>
          <w:bCs/>
          <w:color w:val="808080" w:themeColor="background1" w:themeShade="80"/>
        </w:rPr>
      </w:pPr>
    </w:p>
    <w:p w:rsidR="00BD68D7" w:rsidRPr="00AE62F4" w:rsidRDefault="00BD68D7" w:rsidP="00BD68D7">
      <w:pPr>
        <w:spacing w:after="200" w:line="276" w:lineRule="auto"/>
        <w:rPr>
          <w:rFonts w:ascii="Times New Roman" w:eastAsia="Calibri" w:hAnsi="Times New Roman" w:cs="Times New Roman"/>
          <w:b/>
          <w:bCs/>
          <w:color w:val="808080" w:themeColor="background1" w:themeShade="80"/>
        </w:rPr>
      </w:pPr>
    </w:p>
    <w:p w:rsidR="00BD68D7" w:rsidRPr="00AE62F4" w:rsidRDefault="00BD68D7" w:rsidP="00BD68D7">
      <w:pPr>
        <w:spacing w:after="200" w:line="276" w:lineRule="auto"/>
        <w:rPr>
          <w:rFonts w:ascii="Times New Roman" w:eastAsia="Calibri" w:hAnsi="Times New Roman" w:cs="Times New Roman"/>
          <w:b/>
          <w:bCs/>
          <w:color w:val="808080" w:themeColor="background1" w:themeShade="80"/>
        </w:rPr>
      </w:pPr>
    </w:p>
    <w:p w:rsidR="00BD68D7" w:rsidRPr="00AE62F4" w:rsidRDefault="00BD68D7" w:rsidP="00BD68D7">
      <w:pPr>
        <w:spacing w:after="200" w:line="276" w:lineRule="auto"/>
        <w:rPr>
          <w:rFonts w:ascii="Times New Roman" w:eastAsia="Calibri" w:hAnsi="Times New Roman" w:cs="Times New Roman"/>
          <w:b/>
          <w:bCs/>
          <w:color w:val="808080" w:themeColor="background1" w:themeShade="80"/>
        </w:rPr>
      </w:pPr>
    </w:p>
    <w:p w:rsidR="00BD68D7" w:rsidRPr="00AE62F4" w:rsidRDefault="00BD68D7" w:rsidP="00BD68D7">
      <w:pPr>
        <w:spacing w:after="200" w:line="276" w:lineRule="auto"/>
        <w:rPr>
          <w:rFonts w:ascii="Times New Roman" w:eastAsia="Calibri" w:hAnsi="Times New Roman" w:cs="Times New Roman"/>
          <w:b/>
          <w:bCs/>
          <w:color w:val="808080" w:themeColor="background1" w:themeShade="80"/>
        </w:rPr>
      </w:pPr>
    </w:p>
    <w:p w:rsidR="00BD68D7" w:rsidRPr="00AE62F4" w:rsidRDefault="00BD68D7" w:rsidP="00BD68D7">
      <w:pPr>
        <w:spacing w:after="200" w:line="276" w:lineRule="auto"/>
        <w:rPr>
          <w:rFonts w:ascii="Times New Roman" w:eastAsia="Calibri" w:hAnsi="Times New Roman" w:cs="Times New Roman"/>
          <w:b/>
          <w:bCs/>
          <w:color w:val="808080" w:themeColor="background1" w:themeShade="80"/>
        </w:rPr>
      </w:pPr>
    </w:p>
    <w:p w:rsidR="00BD68D7" w:rsidRPr="00AE62F4" w:rsidRDefault="00BD68D7" w:rsidP="00BD68D7">
      <w:pPr>
        <w:spacing w:after="200" w:line="276" w:lineRule="auto"/>
        <w:rPr>
          <w:rFonts w:ascii="Times New Roman" w:eastAsia="Calibri" w:hAnsi="Times New Roman" w:cs="Times New Roman"/>
          <w:b/>
          <w:bCs/>
          <w:color w:val="808080" w:themeColor="background1" w:themeShade="80"/>
        </w:rPr>
      </w:pPr>
    </w:p>
    <w:p w:rsidR="00BD68D7" w:rsidRPr="00AE62F4" w:rsidRDefault="00BD68D7" w:rsidP="00BD68D7">
      <w:pPr>
        <w:spacing w:after="200" w:line="276" w:lineRule="auto"/>
        <w:rPr>
          <w:rFonts w:ascii="Times New Roman" w:eastAsia="Calibri" w:hAnsi="Times New Roman" w:cs="Times New Roman"/>
          <w:b/>
          <w:bCs/>
          <w:color w:val="808080" w:themeColor="background1" w:themeShade="80"/>
        </w:rPr>
      </w:pPr>
    </w:p>
    <w:p w:rsidR="00BD68D7" w:rsidRPr="00AE62F4" w:rsidRDefault="00BD68D7" w:rsidP="00BD68D7">
      <w:pPr>
        <w:spacing w:after="200" w:line="276" w:lineRule="auto"/>
        <w:jc w:val="center"/>
        <w:rPr>
          <w:rFonts w:ascii="Times New Roman" w:eastAsia="Calibri" w:hAnsi="Times New Roman" w:cs="Times New Roman"/>
          <w:b/>
          <w:bCs/>
          <w:color w:val="808080" w:themeColor="background1" w:themeShade="80"/>
        </w:rPr>
      </w:pPr>
    </w:p>
    <w:p w:rsidR="00BD68D7" w:rsidRPr="00AE62F4" w:rsidRDefault="00BD68D7" w:rsidP="00BD68D7">
      <w:pPr>
        <w:rPr>
          <w:rFonts w:ascii="Times New Roman" w:eastAsia="Calibri" w:hAnsi="Times New Roman" w:cs="Times New Roman"/>
          <w:b/>
          <w:bCs/>
          <w:color w:val="808080" w:themeColor="background1" w:themeShade="80"/>
        </w:rPr>
      </w:pPr>
      <w:r w:rsidRPr="00AE62F4">
        <w:rPr>
          <w:rFonts w:ascii="Times New Roman" w:eastAsia="Calibri" w:hAnsi="Times New Roman" w:cs="Times New Roman"/>
          <w:b/>
          <w:bCs/>
          <w:color w:val="808080" w:themeColor="background1" w:themeShade="80"/>
        </w:rPr>
        <w:lastRenderedPageBreak/>
        <w:br w:type="page"/>
      </w:r>
    </w:p>
    <w:p w:rsidR="00BD68D7" w:rsidRPr="00AE62F4" w:rsidRDefault="00BD68D7" w:rsidP="00BD68D7">
      <w:pPr>
        <w:spacing w:after="200" w:line="276" w:lineRule="auto"/>
        <w:jc w:val="center"/>
        <w:rPr>
          <w:rFonts w:ascii="Times New Roman" w:eastAsia="Calibri" w:hAnsi="Times New Roman" w:cs="Times New Roman"/>
          <w:b/>
          <w:bCs/>
          <w:color w:val="808080" w:themeColor="background1" w:themeShade="80"/>
        </w:rPr>
      </w:pPr>
      <w:r w:rsidRPr="00AE62F4">
        <w:rPr>
          <w:rFonts w:ascii="Times New Roman" w:eastAsia="Calibri" w:hAnsi="Times New Roman" w:cs="Times New Roman"/>
          <w:b/>
          <w:bCs/>
          <w:color w:val="808080" w:themeColor="background1" w:themeShade="80"/>
        </w:rPr>
        <w:lastRenderedPageBreak/>
        <w:t>12.ЛИСТ ИЗМЕНЕНИЙ И ДОПОЛНЕНИЙ, ВНЕСЕННЫХ В ПРОГРАММУ ДИСЦИПЛИНЫ</w:t>
      </w:r>
    </w:p>
    <w:tbl>
      <w:tblPr>
        <w:tblStyle w:val="ae"/>
        <w:tblW w:w="0" w:type="auto"/>
        <w:tblLook w:val="04A0" w:firstRow="1" w:lastRow="0" w:firstColumn="1" w:lastColumn="0" w:noHBand="0" w:noVBand="1"/>
      </w:tblPr>
      <w:tblGrid>
        <w:gridCol w:w="817"/>
        <w:gridCol w:w="1843"/>
        <w:gridCol w:w="1559"/>
        <w:gridCol w:w="2835"/>
        <w:gridCol w:w="2516"/>
      </w:tblGrid>
      <w:tr w:rsidR="00BD68D7" w:rsidRPr="00AE62F4" w:rsidTr="00BD68D7">
        <w:tc>
          <w:tcPr>
            <w:tcW w:w="817"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b/>
                <w:color w:val="808080" w:themeColor="background1" w:themeShade="80"/>
                <w:sz w:val="28"/>
                <w:szCs w:val="28"/>
              </w:rPr>
            </w:pPr>
            <w:r w:rsidRPr="00AE62F4">
              <w:rPr>
                <w:rFonts w:ascii="Times New Roman" w:hAnsi="Times New Roman"/>
                <w:b/>
                <w:color w:val="808080" w:themeColor="background1" w:themeShade="80"/>
                <w:sz w:val="28"/>
                <w:szCs w:val="28"/>
              </w:rPr>
              <w:t>№</w:t>
            </w:r>
          </w:p>
          <w:p w:rsidR="00BD68D7" w:rsidRPr="00AE62F4" w:rsidRDefault="00BD68D7" w:rsidP="00BD68D7">
            <w:pPr>
              <w:jc w:val="center"/>
              <w:rPr>
                <w:rFonts w:ascii="Times New Roman" w:hAnsi="Times New Roman"/>
                <w:b/>
                <w:color w:val="808080" w:themeColor="background1" w:themeShade="80"/>
                <w:sz w:val="28"/>
                <w:szCs w:val="28"/>
              </w:rPr>
            </w:pPr>
            <w:r w:rsidRPr="00AE62F4">
              <w:rPr>
                <w:rFonts w:ascii="Times New Roman" w:hAnsi="Times New Roman"/>
                <w:b/>
                <w:color w:val="808080" w:themeColor="background1" w:themeShade="80"/>
                <w:sz w:val="28"/>
                <w:szCs w:val="28"/>
              </w:rPr>
              <w:t>П/П</w:t>
            </w:r>
          </w:p>
        </w:tc>
        <w:tc>
          <w:tcPr>
            <w:tcW w:w="1843"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b/>
                <w:color w:val="808080" w:themeColor="background1" w:themeShade="80"/>
                <w:sz w:val="28"/>
                <w:szCs w:val="28"/>
              </w:rPr>
            </w:pPr>
            <w:r w:rsidRPr="00AE62F4">
              <w:rPr>
                <w:rFonts w:ascii="Times New Roman" w:hAnsi="Times New Roman"/>
                <w:b/>
                <w:color w:val="808080" w:themeColor="background1" w:themeShade="80"/>
                <w:sz w:val="28"/>
                <w:szCs w:val="28"/>
              </w:rPr>
              <w:t xml:space="preserve">Дата внесения изменения </w:t>
            </w:r>
          </w:p>
        </w:tc>
        <w:tc>
          <w:tcPr>
            <w:tcW w:w="1559"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b/>
                <w:color w:val="808080" w:themeColor="background1" w:themeShade="80"/>
                <w:sz w:val="28"/>
                <w:szCs w:val="28"/>
              </w:rPr>
            </w:pPr>
            <w:r w:rsidRPr="00AE62F4">
              <w:rPr>
                <w:rFonts w:ascii="Times New Roman" w:hAnsi="Times New Roman"/>
                <w:b/>
                <w:color w:val="808080" w:themeColor="background1" w:themeShade="80"/>
                <w:sz w:val="28"/>
                <w:szCs w:val="28"/>
              </w:rPr>
              <w:t xml:space="preserve">№ </w:t>
            </w:r>
          </w:p>
          <w:p w:rsidR="00BD68D7" w:rsidRPr="00AE62F4" w:rsidRDefault="00BD68D7" w:rsidP="00BD68D7">
            <w:pPr>
              <w:jc w:val="center"/>
              <w:rPr>
                <w:rFonts w:ascii="Times New Roman" w:hAnsi="Times New Roman"/>
                <w:b/>
                <w:color w:val="808080" w:themeColor="background1" w:themeShade="80"/>
                <w:sz w:val="28"/>
                <w:szCs w:val="28"/>
              </w:rPr>
            </w:pPr>
            <w:r w:rsidRPr="00AE62F4">
              <w:rPr>
                <w:rFonts w:ascii="Times New Roman" w:hAnsi="Times New Roman"/>
                <w:b/>
                <w:color w:val="808080" w:themeColor="background1" w:themeShade="80"/>
                <w:sz w:val="28"/>
                <w:szCs w:val="28"/>
              </w:rPr>
              <w:t xml:space="preserve">страницы </w:t>
            </w:r>
          </w:p>
        </w:tc>
        <w:tc>
          <w:tcPr>
            <w:tcW w:w="2835"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b/>
                <w:color w:val="808080" w:themeColor="background1" w:themeShade="80"/>
                <w:sz w:val="28"/>
                <w:szCs w:val="28"/>
              </w:rPr>
            </w:pPr>
            <w:r w:rsidRPr="00AE62F4">
              <w:rPr>
                <w:rFonts w:ascii="Times New Roman" w:hAnsi="Times New Roman"/>
                <w:b/>
                <w:color w:val="808080" w:themeColor="background1" w:themeShade="80"/>
                <w:sz w:val="28"/>
                <w:szCs w:val="28"/>
              </w:rPr>
              <w:t xml:space="preserve">До внесения изменения </w:t>
            </w:r>
          </w:p>
        </w:tc>
        <w:tc>
          <w:tcPr>
            <w:tcW w:w="2516"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b/>
                <w:color w:val="808080" w:themeColor="background1" w:themeShade="80"/>
                <w:sz w:val="28"/>
                <w:szCs w:val="28"/>
              </w:rPr>
            </w:pPr>
            <w:r w:rsidRPr="00AE62F4">
              <w:rPr>
                <w:rFonts w:ascii="Times New Roman" w:hAnsi="Times New Roman"/>
                <w:b/>
                <w:color w:val="808080" w:themeColor="background1" w:themeShade="80"/>
                <w:sz w:val="28"/>
                <w:szCs w:val="28"/>
              </w:rPr>
              <w:t>После внесения изменения</w:t>
            </w:r>
          </w:p>
        </w:tc>
      </w:tr>
      <w:tr w:rsidR="00BD68D7" w:rsidRPr="00AE62F4" w:rsidTr="00BD68D7">
        <w:tc>
          <w:tcPr>
            <w:tcW w:w="817"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1</w:t>
            </w:r>
          </w:p>
        </w:tc>
        <w:tc>
          <w:tcPr>
            <w:tcW w:w="1843"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tc>
        <w:tc>
          <w:tcPr>
            <w:tcW w:w="1559"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835"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516"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r>
      <w:tr w:rsidR="00BD68D7" w:rsidRPr="00AE62F4" w:rsidTr="00BD68D7">
        <w:tc>
          <w:tcPr>
            <w:tcW w:w="817"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2</w:t>
            </w:r>
          </w:p>
        </w:tc>
        <w:tc>
          <w:tcPr>
            <w:tcW w:w="1843"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tc>
        <w:tc>
          <w:tcPr>
            <w:tcW w:w="1559"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835"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516"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r>
      <w:tr w:rsidR="00BD68D7" w:rsidRPr="00AE62F4" w:rsidTr="00BD68D7">
        <w:tc>
          <w:tcPr>
            <w:tcW w:w="817"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3</w:t>
            </w:r>
          </w:p>
        </w:tc>
        <w:tc>
          <w:tcPr>
            <w:tcW w:w="1843"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tc>
        <w:tc>
          <w:tcPr>
            <w:tcW w:w="1559"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835"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516"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r>
      <w:tr w:rsidR="00BD68D7" w:rsidRPr="00AE62F4" w:rsidTr="00BD68D7">
        <w:tc>
          <w:tcPr>
            <w:tcW w:w="817"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4</w:t>
            </w:r>
          </w:p>
        </w:tc>
        <w:tc>
          <w:tcPr>
            <w:tcW w:w="1843"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rPr>
                <w:rFonts w:ascii="Times New Roman" w:hAnsi="Times New Roman"/>
                <w:color w:val="808080" w:themeColor="background1" w:themeShade="80"/>
                <w:sz w:val="28"/>
                <w:szCs w:val="28"/>
              </w:rPr>
            </w:pPr>
          </w:p>
        </w:tc>
        <w:tc>
          <w:tcPr>
            <w:tcW w:w="1559"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835"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516"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r>
      <w:tr w:rsidR="00BD68D7" w:rsidRPr="00AE62F4" w:rsidTr="00BD68D7">
        <w:tc>
          <w:tcPr>
            <w:tcW w:w="817"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5</w:t>
            </w:r>
          </w:p>
        </w:tc>
        <w:tc>
          <w:tcPr>
            <w:tcW w:w="1843"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tc>
        <w:tc>
          <w:tcPr>
            <w:tcW w:w="1559"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835"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516"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r>
      <w:tr w:rsidR="00BD68D7" w:rsidRPr="00AE62F4" w:rsidTr="00BD68D7">
        <w:tc>
          <w:tcPr>
            <w:tcW w:w="817" w:type="dxa"/>
            <w:tcBorders>
              <w:top w:val="single" w:sz="4" w:space="0" w:color="auto"/>
              <w:left w:val="single" w:sz="4" w:space="0" w:color="auto"/>
              <w:bottom w:val="single" w:sz="4" w:space="0" w:color="auto"/>
              <w:right w:val="single" w:sz="4" w:space="0" w:color="auto"/>
            </w:tcBorders>
            <w:hideMark/>
          </w:tcPr>
          <w:p w:rsidR="00BD68D7" w:rsidRPr="00AE62F4" w:rsidRDefault="00BD68D7" w:rsidP="00BD68D7">
            <w:pPr>
              <w:jc w:val="center"/>
              <w:rPr>
                <w:rFonts w:ascii="Times New Roman" w:hAnsi="Times New Roman"/>
                <w:color w:val="808080" w:themeColor="background1" w:themeShade="80"/>
                <w:sz w:val="28"/>
                <w:szCs w:val="28"/>
              </w:rPr>
            </w:pPr>
            <w:r w:rsidRPr="00AE62F4">
              <w:rPr>
                <w:rFonts w:ascii="Times New Roman" w:hAnsi="Times New Roman"/>
                <w:color w:val="808080" w:themeColor="background1" w:themeShade="80"/>
                <w:sz w:val="28"/>
                <w:szCs w:val="28"/>
              </w:rPr>
              <w:t>6</w:t>
            </w:r>
          </w:p>
        </w:tc>
        <w:tc>
          <w:tcPr>
            <w:tcW w:w="1843"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p w:rsidR="00BD68D7" w:rsidRPr="00AE62F4" w:rsidRDefault="00BD68D7" w:rsidP="00BD68D7">
            <w:pPr>
              <w:jc w:val="center"/>
              <w:rPr>
                <w:rFonts w:ascii="Times New Roman" w:hAnsi="Times New Roman"/>
                <w:color w:val="808080" w:themeColor="background1" w:themeShade="80"/>
                <w:sz w:val="28"/>
                <w:szCs w:val="28"/>
              </w:rPr>
            </w:pPr>
          </w:p>
        </w:tc>
        <w:tc>
          <w:tcPr>
            <w:tcW w:w="1559"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835"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c>
          <w:tcPr>
            <w:tcW w:w="2516" w:type="dxa"/>
            <w:tcBorders>
              <w:top w:val="single" w:sz="4" w:space="0" w:color="auto"/>
              <w:left w:val="single" w:sz="4" w:space="0" w:color="auto"/>
              <w:bottom w:val="single" w:sz="4" w:space="0" w:color="auto"/>
              <w:right w:val="single" w:sz="4" w:space="0" w:color="auto"/>
            </w:tcBorders>
          </w:tcPr>
          <w:p w:rsidR="00BD68D7" w:rsidRPr="00AE62F4" w:rsidRDefault="00BD68D7" w:rsidP="00BD68D7">
            <w:pPr>
              <w:jc w:val="center"/>
              <w:rPr>
                <w:rFonts w:ascii="Times New Roman" w:hAnsi="Times New Roman"/>
                <w:color w:val="808080" w:themeColor="background1" w:themeShade="80"/>
                <w:sz w:val="28"/>
                <w:szCs w:val="28"/>
              </w:rPr>
            </w:pPr>
          </w:p>
        </w:tc>
      </w:tr>
      <w:bookmarkEnd w:id="0"/>
    </w:tbl>
    <w:p w:rsidR="00113009" w:rsidRPr="00AE62F4" w:rsidRDefault="00113009" w:rsidP="00BD68D7">
      <w:pPr>
        <w:spacing w:after="0" w:line="240" w:lineRule="auto"/>
        <w:rPr>
          <w:rFonts w:ascii="Times New Roman" w:eastAsia="Calibri" w:hAnsi="Times New Roman" w:cs="Times New Roman"/>
          <w:b/>
          <w:color w:val="808080" w:themeColor="background1" w:themeShade="80"/>
          <w:sz w:val="24"/>
          <w:szCs w:val="24"/>
        </w:rPr>
      </w:pPr>
    </w:p>
    <w:sectPr w:rsidR="00113009" w:rsidRPr="00AE62F4" w:rsidSect="00DD47F1">
      <w:footerReference w:type="default" r:id="rId8"/>
      <w:pgSz w:w="11906" w:h="16838"/>
      <w:pgMar w:top="851" w:right="85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397" w:rsidRDefault="00FB3397" w:rsidP="00A728DB">
      <w:pPr>
        <w:spacing w:after="0" w:line="240" w:lineRule="auto"/>
      </w:pPr>
      <w:r>
        <w:separator/>
      </w:r>
    </w:p>
  </w:endnote>
  <w:endnote w:type="continuationSeparator" w:id="0">
    <w:p w:rsidR="00FB3397" w:rsidRDefault="00FB3397" w:rsidP="00A72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00"/>
    <w:family w:val="auto"/>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Franklin Gothic Book">
    <w:charset w:val="00"/>
    <w:family w:val="auto"/>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SchoolBookCSanPin-Regular">
    <w:altName w:val="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5010720"/>
      <w:showingPlcHdr/>
    </w:sdtPr>
    <w:sdtContent>
      <w:p w:rsidR="00BD68D7" w:rsidRDefault="00BD68D7" w:rsidP="00AA3614">
        <w:pPr>
          <w:pStyle w:val="12"/>
        </w:pPr>
      </w:p>
    </w:sdtContent>
  </w:sdt>
  <w:p w:rsidR="00BD68D7" w:rsidRDefault="00BD68D7">
    <w:pPr>
      <w:pStyle w:val="1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397" w:rsidRDefault="00FB3397" w:rsidP="00A728DB">
      <w:pPr>
        <w:spacing w:after="0" w:line="240" w:lineRule="auto"/>
      </w:pPr>
      <w:r>
        <w:separator/>
      </w:r>
    </w:p>
  </w:footnote>
  <w:footnote w:type="continuationSeparator" w:id="0">
    <w:p w:rsidR="00FB3397" w:rsidRDefault="00FB3397" w:rsidP="00A728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E7A"/>
    <w:rsid w:val="00003116"/>
    <w:rsid w:val="00005129"/>
    <w:rsid w:val="00006020"/>
    <w:rsid w:val="00007755"/>
    <w:rsid w:val="00012876"/>
    <w:rsid w:val="00017B67"/>
    <w:rsid w:val="00022513"/>
    <w:rsid w:val="00023F86"/>
    <w:rsid w:val="00030FB7"/>
    <w:rsid w:val="00032216"/>
    <w:rsid w:val="000330DA"/>
    <w:rsid w:val="000352E7"/>
    <w:rsid w:val="000362AA"/>
    <w:rsid w:val="00042205"/>
    <w:rsid w:val="00052BCF"/>
    <w:rsid w:val="00052EE4"/>
    <w:rsid w:val="00057BB8"/>
    <w:rsid w:val="00060303"/>
    <w:rsid w:val="00061A95"/>
    <w:rsid w:val="00061F49"/>
    <w:rsid w:val="0006546A"/>
    <w:rsid w:val="00071382"/>
    <w:rsid w:val="00081158"/>
    <w:rsid w:val="00085886"/>
    <w:rsid w:val="00093AB2"/>
    <w:rsid w:val="00094739"/>
    <w:rsid w:val="00096110"/>
    <w:rsid w:val="000A224E"/>
    <w:rsid w:val="000B393B"/>
    <w:rsid w:val="000B5131"/>
    <w:rsid w:val="000C160C"/>
    <w:rsid w:val="000C36E8"/>
    <w:rsid w:val="000C43B3"/>
    <w:rsid w:val="000C7119"/>
    <w:rsid w:val="000C7458"/>
    <w:rsid w:val="000D021E"/>
    <w:rsid w:val="000D169C"/>
    <w:rsid w:val="000D7BFB"/>
    <w:rsid w:val="000E01DE"/>
    <w:rsid w:val="000E2945"/>
    <w:rsid w:val="000E7122"/>
    <w:rsid w:val="000F2922"/>
    <w:rsid w:val="000F2AC4"/>
    <w:rsid w:val="000F7317"/>
    <w:rsid w:val="00112289"/>
    <w:rsid w:val="00113009"/>
    <w:rsid w:val="00120FB1"/>
    <w:rsid w:val="00125CE5"/>
    <w:rsid w:val="0012631B"/>
    <w:rsid w:val="001403E7"/>
    <w:rsid w:val="00142D79"/>
    <w:rsid w:val="00143378"/>
    <w:rsid w:val="00155747"/>
    <w:rsid w:val="001572E2"/>
    <w:rsid w:val="00157DDB"/>
    <w:rsid w:val="00160F83"/>
    <w:rsid w:val="001622B0"/>
    <w:rsid w:val="0017046D"/>
    <w:rsid w:val="00170B4E"/>
    <w:rsid w:val="00173D65"/>
    <w:rsid w:val="001824DA"/>
    <w:rsid w:val="0018360C"/>
    <w:rsid w:val="0018395B"/>
    <w:rsid w:val="001977E9"/>
    <w:rsid w:val="001A1C69"/>
    <w:rsid w:val="001A3ED9"/>
    <w:rsid w:val="001A588D"/>
    <w:rsid w:val="001A744B"/>
    <w:rsid w:val="001C7172"/>
    <w:rsid w:val="001D0B69"/>
    <w:rsid w:val="001D1F64"/>
    <w:rsid w:val="001D5CAE"/>
    <w:rsid w:val="001D78CC"/>
    <w:rsid w:val="001E339F"/>
    <w:rsid w:val="001E4813"/>
    <w:rsid w:val="001F65DC"/>
    <w:rsid w:val="002024FD"/>
    <w:rsid w:val="00204F3D"/>
    <w:rsid w:val="00210461"/>
    <w:rsid w:val="00224A5C"/>
    <w:rsid w:val="00225F2C"/>
    <w:rsid w:val="0023086B"/>
    <w:rsid w:val="0023321B"/>
    <w:rsid w:val="002413D4"/>
    <w:rsid w:val="00250E45"/>
    <w:rsid w:val="002513D4"/>
    <w:rsid w:val="00255C30"/>
    <w:rsid w:val="002571FD"/>
    <w:rsid w:val="00263C76"/>
    <w:rsid w:val="00264B11"/>
    <w:rsid w:val="00264CC4"/>
    <w:rsid w:val="00267253"/>
    <w:rsid w:val="00277760"/>
    <w:rsid w:val="002804BF"/>
    <w:rsid w:val="0029147A"/>
    <w:rsid w:val="002938E2"/>
    <w:rsid w:val="002A21AB"/>
    <w:rsid w:val="002A2E04"/>
    <w:rsid w:val="002A4186"/>
    <w:rsid w:val="002A560D"/>
    <w:rsid w:val="002A5AD5"/>
    <w:rsid w:val="002B3E4E"/>
    <w:rsid w:val="002B7D08"/>
    <w:rsid w:val="002D019B"/>
    <w:rsid w:val="002E2BCD"/>
    <w:rsid w:val="002E53C3"/>
    <w:rsid w:val="002E6CB2"/>
    <w:rsid w:val="002F212C"/>
    <w:rsid w:val="002F3663"/>
    <w:rsid w:val="00306120"/>
    <w:rsid w:val="00312375"/>
    <w:rsid w:val="0031500F"/>
    <w:rsid w:val="0031678B"/>
    <w:rsid w:val="00317684"/>
    <w:rsid w:val="00322B0B"/>
    <w:rsid w:val="00330BEF"/>
    <w:rsid w:val="00355D04"/>
    <w:rsid w:val="00356E06"/>
    <w:rsid w:val="00357D44"/>
    <w:rsid w:val="00361C10"/>
    <w:rsid w:val="00364E27"/>
    <w:rsid w:val="0037614D"/>
    <w:rsid w:val="00376FB9"/>
    <w:rsid w:val="0037724F"/>
    <w:rsid w:val="00382B27"/>
    <w:rsid w:val="003923C8"/>
    <w:rsid w:val="003926FF"/>
    <w:rsid w:val="003943ED"/>
    <w:rsid w:val="003A32FA"/>
    <w:rsid w:val="003A7755"/>
    <w:rsid w:val="003B268A"/>
    <w:rsid w:val="003B2CD5"/>
    <w:rsid w:val="003B382C"/>
    <w:rsid w:val="003B4E50"/>
    <w:rsid w:val="003C13E7"/>
    <w:rsid w:val="003D7710"/>
    <w:rsid w:val="003E3883"/>
    <w:rsid w:val="003E3C93"/>
    <w:rsid w:val="003F0139"/>
    <w:rsid w:val="003F2AEA"/>
    <w:rsid w:val="004008A3"/>
    <w:rsid w:val="00403E2C"/>
    <w:rsid w:val="00404508"/>
    <w:rsid w:val="00404711"/>
    <w:rsid w:val="00406671"/>
    <w:rsid w:val="00406AFE"/>
    <w:rsid w:val="00407461"/>
    <w:rsid w:val="00412D83"/>
    <w:rsid w:val="00412EEF"/>
    <w:rsid w:val="004157B5"/>
    <w:rsid w:val="0042219D"/>
    <w:rsid w:val="00422D78"/>
    <w:rsid w:val="00423825"/>
    <w:rsid w:val="0042650F"/>
    <w:rsid w:val="004347E4"/>
    <w:rsid w:val="0045183F"/>
    <w:rsid w:val="00455C2E"/>
    <w:rsid w:val="0046212A"/>
    <w:rsid w:val="004657E6"/>
    <w:rsid w:val="004710A4"/>
    <w:rsid w:val="00475BCE"/>
    <w:rsid w:val="004768A4"/>
    <w:rsid w:val="00490DCD"/>
    <w:rsid w:val="00491FDB"/>
    <w:rsid w:val="0049369F"/>
    <w:rsid w:val="00495F0F"/>
    <w:rsid w:val="004A1501"/>
    <w:rsid w:val="004A6E3F"/>
    <w:rsid w:val="004B2927"/>
    <w:rsid w:val="004B6916"/>
    <w:rsid w:val="004B7596"/>
    <w:rsid w:val="004C213D"/>
    <w:rsid w:val="004D0528"/>
    <w:rsid w:val="004D4E98"/>
    <w:rsid w:val="004D76E2"/>
    <w:rsid w:val="004E2A04"/>
    <w:rsid w:val="004F48FF"/>
    <w:rsid w:val="004F62CE"/>
    <w:rsid w:val="00501F83"/>
    <w:rsid w:val="00505595"/>
    <w:rsid w:val="005138B9"/>
    <w:rsid w:val="0051397D"/>
    <w:rsid w:val="00513C1D"/>
    <w:rsid w:val="00515974"/>
    <w:rsid w:val="0053090D"/>
    <w:rsid w:val="005332DB"/>
    <w:rsid w:val="00544BCD"/>
    <w:rsid w:val="00546519"/>
    <w:rsid w:val="005503B2"/>
    <w:rsid w:val="005535F9"/>
    <w:rsid w:val="00553AEF"/>
    <w:rsid w:val="005545E1"/>
    <w:rsid w:val="00564964"/>
    <w:rsid w:val="00572408"/>
    <w:rsid w:val="00582ED4"/>
    <w:rsid w:val="005A149D"/>
    <w:rsid w:val="005A49AD"/>
    <w:rsid w:val="005A5ED3"/>
    <w:rsid w:val="005B3035"/>
    <w:rsid w:val="005B5B7E"/>
    <w:rsid w:val="005C440C"/>
    <w:rsid w:val="005C5F12"/>
    <w:rsid w:val="005D249E"/>
    <w:rsid w:val="005E1332"/>
    <w:rsid w:val="005E332A"/>
    <w:rsid w:val="005E4C42"/>
    <w:rsid w:val="005F46D2"/>
    <w:rsid w:val="005F5163"/>
    <w:rsid w:val="005F793E"/>
    <w:rsid w:val="005F7BA1"/>
    <w:rsid w:val="00601991"/>
    <w:rsid w:val="006154D0"/>
    <w:rsid w:val="006154E2"/>
    <w:rsid w:val="00623A22"/>
    <w:rsid w:val="00624FED"/>
    <w:rsid w:val="006267CF"/>
    <w:rsid w:val="00626875"/>
    <w:rsid w:val="00627D50"/>
    <w:rsid w:val="00631509"/>
    <w:rsid w:val="006327C7"/>
    <w:rsid w:val="00633316"/>
    <w:rsid w:val="00633D16"/>
    <w:rsid w:val="00635E7C"/>
    <w:rsid w:val="0064135A"/>
    <w:rsid w:val="00642C96"/>
    <w:rsid w:val="00650CCB"/>
    <w:rsid w:val="00651D37"/>
    <w:rsid w:val="00657184"/>
    <w:rsid w:val="006618CB"/>
    <w:rsid w:val="006707CB"/>
    <w:rsid w:val="00670EB3"/>
    <w:rsid w:val="00681323"/>
    <w:rsid w:val="00681630"/>
    <w:rsid w:val="0068660C"/>
    <w:rsid w:val="006953F6"/>
    <w:rsid w:val="006962B7"/>
    <w:rsid w:val="0069644F"/>
    <w:rsid w:val="006A5E14"/>
    <w:rsid w:val="006A75B1"/>
    <w:rsid w:val="006C4629"/>
    <w:rsid w:val="006C5761"/>
    <w:rsid w:val="006C7E04"/>
    <w:rsid w:val="006D1B40"/>
    <w:rsid w:val="006D61E9"/>
    <w:rsid w:val="006E46CB"/>
    <w:rsid w:val="006E4B71"/>
    <w:rsid w:val="006E698C"/>
    <w:rsid w:val="006E6EA7"/>
    <w:rsid w:val="006F0361"/>
    <w:rsid w:val="006F4763"/>
    <w:rsid w:val="00712507"/>
    <w:rsid w:val="00715C12"/>
    <w:rsid w:val="00716C68"/>
    <w:rsid w:val="00723C21"/>
    <w:rsid w:val="00730340"/>
    <w:rsid w:val="00732A1B"/>
    <w:rsid w:val="00735BBE"/>
    <w:rsid w:val="00741A98"/>
    <w:rsid w:val="0074280F"/>
    <w:rsid w:val="00754B0B"/>
    <w:rsid w:val="00756E66"/>
    <w:rsid w:val="007601C9"/>
    <w:rsid w:val="00763AD1"/>
    <w:rsid w:val="00780C93"/>
    <w:rsid w:val="00781911"/>
    <w:rsid w:val="0078363E"/>
    <w:rsid w:val="00784B76"/>
    <w:rsid w:val="00786D9B"/>
    <w:rsid w:val="0078708C"/>
    <w:rsid w:val="00790AF8"/>
    <w:rsid w:val="007924C2"/>
    <w:rsid w:val="00793905"/>
    <w:rsid w:val="007952B8"/>
    <w:rsid w:val="007960E7"/>
    <w:rsid w:val="007A1563"/>
    <w:rsid w:val="007A30AD"/>
    <w:rsid w:val="007A3844"/>
    <w:rsid w:val="007B0CA5"/>
    <w:rsid w:val="007C0AFC"/>
    <w:rsid w:val="007D27DC"/>
    <w:rsid w:val="007F17C1"/>
    <w:rsid w:val="008041CB"/>
    <w:rsid w:val="00805CDE"/>
    <w:rsid w:val="00815706"/>
    <w:rsid w:val="00817C1F"/>
    <w:rsid w:val="0082558D"/>
    <w:rsid w:val="00825E4B"/>
    <w:rsid w:val="00837EE4"/>
    <w:rsid w:val="0085024B"/>
    <w:rsid w:val="0085044E"/>
    <w:rsid w:val="00852314"/>
    <w:rsid w:val="008538EF"/>
    <w:rsid w:val="00854C77"/>
    <w:rsid w:val="00854D97"/>
    <w:rsid w:val="008613EE"/>
    <w:rsid w:val="008647A0"/>
    <w:rsid w:val="008650C8"/>
    <w:rsid w:val="008657BD"/>
    <w:rsid w:val="00871B3E"/>
    <w:rsid w:val="00881AFE"/>
    <w:rsid w:val="008841BE"/>
    <w:rsid w:val="00885771"/>
    <w:rsid w:val="00885ADC"/>
    <w:rsid w:val="00895E7A"/>
    <w:rsid w:val="008A5A95"/>
    <w:rsid w:val="008A61A9"/>
    <w:rsid w:val="008A6913"/>
    <w:rsid w:val="008A7BFF"/>
    <w:rsid w:val="008D20A1"/>
    <w:rsid w:val="008D2A0C"/>
    <w:rsid w:val="008D35C4"/>
    <w:rsid w:val="008D683F"/>
    <w:rsid w:val="008E65AC"/>
    <w:rsid w:val="008E764B"/>
    <w:rsid w:val="008E7C83"/>
    <w:rsid w:val="008F442F"/>
    <w:rsid w:val="009044C9"/>
    <w:rsid w:val="00912C7B"/>
    <w:rsid w:val="0091790B"/>
    <w:rsid w:val="009438D6"/>
    <w:rsid w:val="009470C7"/>
    <w:rsid w:val="0094788A"/>
    <w:rsid w:val="00955492"/>
    <w:rsid w:val="009A3C1A"/>
    <w:rsid w:val="009A405D"/>
    <w:rsid w:val="009A4DB3"/>
    <w:rsid w:val="009B662A"/>
    <w:rsid w:val="009B688E"/>
    <w:rsid w:val="009B68C1"/>
    <w:rsid w:val="009C18F4"/>
    <w:rsid w:val="009C2FA0"/>
    <w:rsid w:val="009C7D36"/>
    <w:rsid w:val="009D04B7"/>
    <w:rsid w:val="009D3056"/>
    <w:rsid w:val="009D364B"/>
    <w:rsid w:val="009D79F1"/>
    <w:rsid w:val="009E1F9E"/>
    <w:rsid w:val="009E322A"/>
    <w:rsid w:val="009E6817"/>
    <w:rsid w:val="009F5669"/>
    <w:rsid w:val="00A009FC"/>
    <w:rsid w:val="00A021D7"/>
    <w:rsid w:val="00A039C1"/>
    <w:rsid w:val="00A03F10"/>
    <w:rsid w:val="00A11B6B"/>
    <w:rsid w:val="00A16A34"/>
    <w:rsid w:val="00A221F5"/>
    <w:rsid w:val="00A24053"/>
    <w:rsid w:val="00A379DA"/>
    <w:rsid w:val="00A477D5"/>
    <w:rsid w:val="00A56073"/>
    <w:rsid w:val="00A560BE"/>
    <w:rsid w:val="00A60CC6"/>
    <w:rsid w:val="00A647EB"/>
    <w:rsid w:val="00A728DB"/>
    <w:rsid w:val="00A76085"/>
    <w:rsid w:val="00A8175C"/>
    <w:rsid w:val="00A826C1"/>
    <w:rsid w:val="00A86156"/>
    <w:rsid w:val="00A958B3"/>
    <w:rsid w:val="00AA185F"/>
    <w:rsid w:val="00AA19C3"/>
    <w:rsid w:val="00AA3614"/>
    <w:rsid w:val="00AA6204"/>
    <w:rsid w:val="00AB4147"/>
    <w:rsid w:val="00AC5295"/>
    <w:rsid w:val="00AC7883"/>
    <w:rsid w:val="00AD2FD3"/>
    <w:rsid w:val="00AD483A"/>
    <w:rsid w:val="00AD5F49"/>
    <w:rsid w:val="00AD79EF"/>
    <w:rsid w:val="00AD7B57"/>
    <w:rsid w:val="00AE07DB"/>
    <w:rsid w:val="00AE3BFF"/>
    <w:rsid w:val="00AE4BAE"/>
    <w:rsid w:val="00AE62F4"/>
    <w:rsid w:val="00AE6D1E"/>
    <w:rsid w:val="00AF747E"/>
    <w:rsid w:val="00B049C4"/>
    <w:rsid w:val="00B13200"/>
    <w:rsid w:val="00B13E67"/>
    <w:rsid w:val="00B17149"/>
    <w:rsid w:val="00B23EAD"/>
    <w:rsid w:val="00B244F3"/>
    <w:rsid w:val="00B26003"/>
    <w:rsid w:val="00B26784"/>
    <w:rsid w:val="00B32822"/>
    <w:rsid w:val="00B3373A"/>
    <w:rsid w:val="00B34113"/>
    <w:rsid w:val="00B42F47"/>
    <w:rsid w:val="00B4309C"/>
    <w:rsid w:val="00B43BB3"/>
    <w:rsid w:val="00B44455"/>
    <w:rsid w:val="00B52D0A"/>
    <w:rsid w:val="00B538AA"/>
    <w:rsid w:val="00B61340"/>
    <w:rsid w:val="00B63C65"/>
    <w:rsid w:val="00B71686"/>
    <w:rsid w:val="00B82710"/>
    <w:rsid w:val="00B82A6A"/>
    <w:rsid w:val="00B842D8"/>
    <w:rsid w:val="00B84962"/>
    <w:rsid w:val="00B8545F"/>
    <w:rsid w:val="00B87F3E"/>
    <w:rsid w:val="00B9578C"/>
    <w:rsid w:val="00BA265C"/>
    <w:rsid w:val="00BA362B"/>
    <w:rsid w:val="00BA4A84"/>
    <w:rsid w:val="00BA50D3"/>
    <w:rsid w:val="00BA5E54"/>
    <w:rsid w:val="00BB38E6"/>
    <w:rsid w:val="00BB760E"/>
    <w:rsid w:val="00BB7ABE"/>
    <w:rsid w:val="00BC4365"/>
    <w:rsid w:val="00BC4661"/>
    <w:rsid w:val="00BC48A2"/>
    <w:rsid w:val="00BD4FE6"/>
    <w:rsid w:val="00BD68D7"/>
    <w:rsid w:val="00BE2881"/>
    <w:rsid w:val="00BE3FD9"/>
    <w:rsid w:val="00BE7192"/>
    <w:rsid w:val="00BF0924"/>
    <w:rsid w:val="00BF350D"/>
    <w:rsid w:val="00BF3B05"/>
    <w:rsid w:val="00BF5467"/>
    <w:rsid w:val="00BF6FE2"/>
    <w:rsid w:val="00BF7F9C"/>
    <w:rsid w:val="00C05561"/>
    <w:rsid w:val="00C065EB"/>
    <w:rsid w:val="00C06F2D"/>
    <w:rsid w:val="00C06F5C"/>
    <w:rsid w:val="00C070CE"/>
    <w:rsid w:val="00C16CAC"/>
    <w:rsid w:val="00C20243"/>
    <w:rsid w:val="00C21ED6"/>
    <w:rsid w:val="00C2531C"/>
    <w:rsid w:val="00C26500"/>
    <w:rsid w:val="00C30F0A"/>
    <w:rsid w:val="00C31B71"/>
    <w:rsid w:val="00C37163"/>
    <w:rsid w:val="00C44536"/>
    <w:rsid w:val="00C473FA"/>
    <w:rsid w:val="00C5133C"/>
    <w:rsid w:val="00C549B3"/>
    <w:rsid w:val="00C61A08"/>
    <w:rsid w:val="00C62F2D"/>
    <w:rsid w:val="00C71FEF"/>
    <w:rsid w:val="00C739EE"/>
    <w:rsid w:val="00C74C10"/>
    <w:rsid w:val="00C93E9A"/>
    <w:rsid w:val="00C946CE"/>
    <w:rsid w:val="00C966BB"/>
    <w:rsid w:val="00CA10C1"/>
    <w:rsid w:val="00CA112F"/>
    <w:rsid w:val="00CA2FE0"/>
    <w:rsid w:val="00CA3282"/>
    <w:rsid w:val="00CA7B25"/>
    <w:rsid w:val="00CB1CE5"/>
    <w:rsid w:val="00CB273D"/>
    <w:rsid w:val="00CB3616"/>
    <w:rsid w:val="00CC6974"/>
    <w:rsid w:val="00CE3690"/>
    <w:rsid w:val="00CE5CA0"/>
    <w:rsid w:val="00CF5A5A"/>
    <w:rsid w:val="00CF7A81"/>
    <w:rsid w:val="00D073D0"/>
    <w:rsid w:val="00D11AA5"/>
    <w:rsid w:val="00D15CFF"/>
    <w:rsid w:val="00D211CF"/>
    <w:rsid w:val="00D22A8D"/>
    <w:rsid w:val="00D24149"/>
    <w:rsid w:val="00D245A1"/>
    <w:rsid w:val="00D25A6B"/>
    <w:rsid w:val="00D26E74"/>
    <w:rsid w:val="00D323A4"/>
    <w:rsid w:val="00D40280"/>
    <w:rsid w:val="00D449FB"/>
    <w:rsid w:val="00D44FE7"/>
    <w:rsid w:val="00D56025"/>
    <w:rsid w:val="00D5685F"/>
    <w:rsid w:val="00D6198D"/>
    <w:rsid w:val="00D642EF"/>
    <w:rsid w:val="00D66B46"/>
    <w:rsid w:val="00D67531"/>
    <w:rsid w:val="00D77AF3"/>
    <w:rsid w:val="00D921C7"/>
    <w:rsid w:val="00D97CBF"/>
    <w:rsid w:val="00DB0994"/>
    <w:rsid w:val="00DB19DF"/>
    <w:rsid w:val="00DB3056"/>
    <w:rsid w:val="00DB3A9B"/>
    <w:rsid w:val="00DB4525"/>
    <w:rsid w:val="00DC0578"/>
    <w:rsid w:val="00DC26BF"/>
    <w:rsid w:val="00DC524B"/>
    <w:rsid w:val="00DC67F3"/>
    <w:rsid w:val="00DD24F3"/>
    <w:rsid w:val="00DD47F1"/>
    <w:rsid w:val="00DE26AF"/>
    <w:rsid w:val="00DF25E2"/>
    <w:rsid w:val="00DF5001"/>
    <w:rsid w:val="00DF6D76"/>
    <w:rsid w:val="00E01ED0"/>
    <w:rsid w:val="00E04406"/>
    <w:rsid w:val="00E04F5B"/>
    <w:rsid w:val="00E06EEA"/>
    <w:rsid w:val="00E07570"/>
    <w:rsid w:val="00E11005"/>
    <w:rsid w:val="00E11434"/>
    <w:rsid w:val="00E13B2F"/>
    <w:rsid w:val="00E227C1"/>
    <w:rsid w:val="00E23E20"/>
    <w:rsid w:val="00E255CF"/>
    <w:rsid w:val="00E26ADE"/>
    <w:rsid w:val="00E32377"/>
    <w:rsid w:val="00E352E4"/>
    <w:rsid w:val="00E45F5D"/>
    <w:rsid w:val="00E46BA0"/>
    <w:rsid w:val="00E514BE"/>
    <w:rsid w:val="00E51FEE"/>
    <w:rsid w:val="00E55A10"/>
    <w:rsid w:val="00E57A3E"/>
    <w:rsid w:val="00E752EB"/>
    <w:rsid w:val="00E76690"/>
    <w:rsid w:val="00E80556"/>
    <w:rsid w:val="00E81183"/>
    <w:rsid w:val="00E84A80"/>
    <w:rsid w:val="00E8659E"/>
    <w:rsid w:val="00E87D32"/>
    <w:rsid w:val="00E91AEE"/>
    <w:rsid w:val="00E91D89"/>
    <w:rsid w:val="00E95FAE"/>
    <w:rsid w:val="00EA592F"/>
    <w:rsid w:val="00EB3606"/>
    <w:rsid w:val="00EB700B"/>
    <w:rsid w:val="00EC6027"/>
    <w:rsid w:val="00EC6063"/>
    <w:rsid w:val="00ED46DC"/>
    <w:rsid w:val="00EE2539"/>
    <w:rsid w:val="00EE7809"/>
    <w:rsid w:val="00EF3816"/>
    <w:rsid w:val="00EF6840"/>
    <w:rsid w:val="00F03E1F"/>
    <w:rsid w:val="00F12252"/>
    <w:rsid w:val="00F216DE"/>
    <w:rsid w:val="00F2395C"/>
    <w:rsid w:val="00F23DDA"/>
    <w:rsid w:val="00F2657F"/>
    <w:rsid w:val="00F332A8"/>
    <w:rsid w:val="00F412E3"/>
    <w:rsid w:val="00F42F2F"/>
    <w:rsid w:val="00F45E1B"/>
    <w:rsid w:val="00F5107B"/>
    <w:rsid w:val="00F51432"/>
    <w:rsid w:val="00F57135"/>
    <w:rsid w:val="00F61BE2"/>
    <w:rsid w:val="00F62089"/>
    <w:rsid w:val="00F6360F"/>
    <w:rsid w:val="00F64018"/>
    <w:rsid w:val="00F66A51"/>
    <w:rsid w:val="00F71216"/>
    <w:rsid w:val="00F7460D"/>
    <w:rsid w:val="00F80C2E"/>
    <w:rsid w:val="00F831EB"/>
    <w:rsid w:val="00F855CD"/>
    <w:rsid w:val="00F9519E"/>
    <w:rsid w:val="00F95796"/>
    <w:rsid w:val="00F97B81"/>
    <w:rsid w:val="00FA4411"/>
    <w:rsid w:val="00FB3397"/>
    <w:rsid w:val="00FB505D"/>
    <w:rsid w:val="00FC2E5B"/>
    <w:rsid w:val="00FC610D"/>
    <w:rsid w:val="00FD5B2B"/>
    <w:rsid w:val="00FD6322"/>
    <w:rsid w:val="00FE60E8"/>
    <w:rsid w:val="00FE6C3E"/>
    <w:rsid w:val="00FF162E"/>
    <w:rsid w:val="00FF3118"/>
    <w:rsid w:val="00FF77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38BCC"/>
  <w15:docId w15:val="{01D536A7-14D1-4CE7-8486-BECD2F780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8DB"/>
  </w:style>
  <w:style w:type="paragraph" w:styleId="1">
    <w:name w:val="heading 1"/>
    <w:basedOn w:val="a"/>
    <w:next w:val="a"/>
    <w:link w:val="10"/>
    <w:qFormat/>
    <w:rsid w:val="001A588D"/>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1A588D"/>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1A588D"/>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1A588D"/>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1A588D"/>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1A588D"/>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1A588D"/>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1A588D"/>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1A588D"/>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588D"/>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1A588D"/>
    <w:rPr>
      <w:rFonts w:ascii="Cambria" w:eastAsia="Times New Roman" w:hAnsi="Cambria" w:cs="Times New Roman"/>
      <w:b/>
      <w:bCs/>
      <w:color w:val="4F81BD"/>
      <w:sz w:val="26"/>
      <w:szCs w:val="26"/>
    </w:rPr>
  </w:style>
  <w:style w:type="character" w:customStyle="1" w:styleId="30">
    <w:name w:val="Заголовок 3 Знак"/>
    <w:basedOn w:val="a0"/>
    <w:link w:val="3"/>
    <w:rsid w:val="001A588D"/>
    <w:rPr>
      <w:rFonts w:ascii="Arial" w:eastAsia="Times New Roman" w:hAnsi="Arial" w:cs="Arial"/>
      <w:b/>
      <w:bCs/>
      <w:sz w:val="26"/>
      <w:szCs w:val="26"/>
      <w:lang w:eastAsia="ar-SA"/>
    </w:rPr>
  </w:style>
  <w:style w:type="character" w:customStyle="1" w:styleId="40">
    <w:name w:val="Заголовок 4 Знак"/>
    <w:basedOn w:val="a0"/>
    <w:link w:val="4"/>
    <w:rsid w:val="001A588D"/>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1A588D"/>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1A588D"/>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1A588D"/>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1A588D"/>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1A588D"/>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1A588D"/>
  </w:style>
  <w:style w:type="character" w:customStyle="1" w:styleId="60">
    <w:name w:val="Заголовок 6 Знак"/>
    <w:basedOn w:val="a0"/>
    <w:link w:val="6"/>
    <w:uiPriority w:val="9"/>
    <w:semiHidden/>
    <w:rsid w:val="001A588D"/>
    <w:rPr>
      <w:rFonts w:eastAsia="Times New Roman" w:cs="Times New Roman"/>
      <w:b/>
      <w:bCs/>
      <w:lang w:val="en-US" w:bidi="en-US"/>
    </w:rPr>
  </w:style>
  <w:style w:type="character" w:customStyle="1" w:styleId="70">
    <w:name w:val="Заголовок 7 Знак"/>
    <w:basedOn w:val="a0"/>
    <w:link w:val="7"/>
    <w:uiPriority w:val="9"/>
    <w:semiHidden/>
    <w:rsid w:val="001A588D"/>
    <w:rPr>
      <w:rFonts w:eastAsia="Times New Roman" w:cs="Times New Roman"/>
      <w:sz w:val="24"/>
      <w:szCs w:val="24"/>
      <w:lang w:val="en-US" w:bidi="en-US"/>
    </w:rPr>
  </w:style>
  <w:style w:type="character" w:customStyle="1" w:styleId="80">
    <w:name w:val="Заголовок 8 Знак"/>
    <w:basedOn w:val="a0"/>
    <w:link w:val="8"/>
    <w:uiPriority w:val="9"/>
    <w:semiHidden/>
    <w:rsid w:val="001A588D"/>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1A588D"/>
    <w:rPr>
      <w:rFonts w:ascii="Cambria" w:eastAsia="Times New Roman" w:hAnsi="Cambria" w:cs="Times New Roman"/>
      <w:lang w:val="en-US" w:bidi="en-US"/>
    </w:rPr>
  </w:style>
  <w:style w:type="paragraph" w:styleId="a3">
    <w:name w:val="List Paragraph"/>
    <w:basedOn w:val="a"/>
    <w:uiPriority w:val="34"/>
    <w:qFormat/>
    <w:rsid w:val="001A588D"/>
    <w:pPr>
      <w:spacing w:after="200" w:line="276" w:lineRule="auto"/>
      <w:ind w:left="720"/>
      <w:contextualSpacing/>
    </w:pPr>
  </w:style>
  <w:style w:type="paragraph" w:styleId="a4">
    <w:name w:val="Normal (Web)"/>
    <w:basedOn w:val="a"/>
    <w:rsid w:val="001A58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1A588D"/>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1A588D"/>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1A588D"/>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1A588D"/>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1A588D"/>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uiPriority w:val="99"/>
    <w:rsid w:val="001A588D"/>
    <w:rPr>
      <w:rFonts w:eastAsia="Times New Roman"/>
      <w:lang w:eastAsia="ru-RU"/>
    </w:rPr>
  </w:style>
  <w:style w:type="paragraph" w:styleId="aa">
    <w:name w:val="Balloon Text"/>
    <w:basedOn w:val="a"/>
    <w:link w:val="ab"/>
    <w:uiPriority w:val="99"/>
    <w:semiHidden/>
    <w:unhideWhenUsed/>
    <w:rsid w:val="001A588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A588D"/>
    <w:rPr>
      <w:rFonts w:ascii="Tahoma" w:hAnsi="Tahoma" w:cs="Tahoma"/>
      <w:sz w:val="16"/>
      <w:szCs w:val="16"/>
    </w:rPr>
  </w:style>
  <w:style w:type="paragraph" w:styleId="ac">
    <w:name w:val="header"/>
    <w:basedOn w:val="a"/>
    <w:link w:val="ad"/>
    <w:uiPriority w:val="99"/>
    <w:unhideWhenUsed/>
    <w:rsid w:val="001A588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588D"/>
  </w:style>
  <w:style w:type="table" w:styleId="ae">
    <w:name w:val="Table Grid"/>
    <w:basedOn w:val="a1"/>
    <w:uiPriority w:val="59"/>
    <w:rsid w:val="001A588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1A588D"/>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1A588D"/>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1A588D"/>
  </w:style>
  <w:style w:type="character" w:customStyle="1" w:styleId="af1">
    <w:name w:val="Текст сноски Знак"/>
    <w:basedOn w:val="a0"/>
    <w:link w:val="af2"/>
    <w:uiPriority w:val="99"/>
    <w:rsid w:val="001A588D"/>
    <w:rPr>
      <w:rFonts w:ascii="Times New Roman" w:eastAsia="Times New Roman" w:hAnsi="Times New Roman" w:cs="Times New Roman"/>
      <w:sz w:val="20"/>
      <w:szCs w:val="20"/>
    </w:rPr>
  </w:style>
  <w:style w:type="paragraph" w:styleId="af2">
    <w:name w:val="footnote text"/>
    <w:basedOn w:val="a"/>
    <w:link w:val="af1"/>
    <w:uiPriority w:val="99"/>
    <w:unhideWhenUsed/>
    <w:rsid w:val="001A588D"/>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1A588D"/>
    <w:rPr>
      <w:sz w:val="20"/>
      <w:szCs w:val="20"/>
    </w:rPr>
  </w:style>
  <w:style w:type="character" w:customStyle="1" w:styleId="af3">
    <w:name w:val="Основной текст Знак"/>
    <w:basedOn w:val="a0"/>
    <w:link w:val="af4"/>
    <w:rsid w:val="001A588D"/>
    <w:rPr>
      <w:rFonts w:ascii="Calibri" w:eastAsia="Calibri" w:hAnsi="Calibri" w:cs="Times New Roman"/>
    </w:rPr>
  </w:style>
  <w:style w:type="paragraph" w:styleId="af4">
    <w:name w:val="Body Text"/>
    <w:basedOn w:val="a"/>
    <w:link w:val="af3"/>
    <w:unhideWhenUsed/>
    <w:rsid w:val="001A588D"/>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1A588D"/>
  </w:style>
  <w:style w:type="character" w:styleId="af5">
    <w:name w:val="footnote reference"/>
    <w:uiPriority w:val="99"/>
    <w:unhideWhenUsed/>
    <w:rsid w:val="001A588D"/>
    <w:rPr>
      <w:vertAlign w:val="superscript"/>
    </w:rPr>
  </w:style>
  <w:style w:type="character" w:customStyle="1" w:styleId="breadcrumbspathway">
    <w:name w:val="breadcrumbs pathway"/>
    <w:basedOn w:val="a0"/>
    <w:rsid w:val="001A588D"/>
  </w:style>
  <w:style w:type="character" w:styleId="af6">
    <w:name w:val="Strong"/>
    <w:qFormat/>
    <w:rsid w:val="001A588D"/>
    <w:rPr>
      <w:b/>
      <w:bCs/>
    </w:rPr>
  </w:style>
  <w:style w:type="character" w:styleId="af7">
    <w:name w:val="Emphasis"/>
    <w:uiPriority w:val="20"/>
    <w:qFormat/>
    <w:rsid w:val="001A588D"/>
    <w:rPr>
      <w:i/>
      <w:iCs/>
    </w:rPr>
  </w:style>
  <w:style w:type="character" w:styleId="af8">
    <w:name w:val="Hyperlink"/>
    <w:basedOn w:val="a0"/>
    <w:unhideWhenUsed/>
    <w:rsid w:val="001A588D"/>
    <w:rPr>
      <w:color w:val="0000FF"/>
      <w:u w:val="single"/>
    </w:rPr>
  </w:style>
  <w:style w:type="paragraph" w:styleId="21">
    <w:name w:val="Body Text Indent 2"/>
    <w:basedOn w:val="a"/>
    <w:link w:val="22"/>
    <w:rsid w:val="001A588D"/>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1A588D"/>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1A588D"/>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1A588D"/>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1A588D"/>
    <w:pPr>
      <w:spacing w:after="120" w:line="480" w:lineRule="auto"/>
    </w:pPr>
    <w:rPr>
      <w:rFonts w:ascii="Calibri" w:eastAsia="Calibri" w:hAnsi="Calibri" w:cs="Times New Roman"/>
    </w:rPr>
  </w:style>
  <w:style w:type="character" w:customStyle="1" w:styleId="24">
    <w:name w:val="Основной текст 2 Знак"/>
    <w:basedOn w:val="a0"/>
    <w:link w:val="23"/>
    <w:rsid w:val="001A588D"/>
    <w:rPr>
      <w:rFonts w:ascii="Calibri" w:eastAsia="Calibri" w:hAnsi="Calibri" w:cs="Times New Roman"/>
    </w:rPr>
  </w:style>
  <w:style w:type="paragraph" w:styleId="af9">
    <w:name w:val="Body Text Indent"/>
    <w:basedOn w:val="a"/>
    <w:link w:val="afa"/>
    <w:rsid w:val="001A588D"/>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rsid w:val="001A588D"/>
    <w:rPr>
      <w:rFonts w:ascii="Times New Roman" w:eastAsia="Times New Roman" w:hAnsi="Times New Roman" w:cs="Times New Roman"/>
      <w:sz w:val="24"/>
      <w:szCs w:val="24"/>
      <w:lang w:eastAsia="ar-SA"/>
    </w:rPr>
  </w:style>
  <w:style w:type="paragraph" w:customStyle="1" w:styleId="211">
    <w:name w:val="Основной текст 21"/>
    <w:basedOn w:val="a"/>
    <w:rsid w:val="001A588D"/>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1A588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1A588D"/>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1A588D"/>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b">
    <w:name w:val="Заголовок Знак"/>
    <w:basedOn w:val="a0"/>
    <w:link w:val="afc"/>
    <w:uiPriority w:val="10"/>
    <w:rsid w:val="001A588D"/>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1A588D"/>
    <w:pPr>
      <w:spacing w:after="60" w:line="240" w:lineRule="auto"/>
      <w:jc w:val="center"/>
      <w:outlineLvl w:val="1"/>
    </w:pPr>
    <w:rPr>
      <w:rFonts w:ascii="Cambria" w:eastAsia="Times New Roman" w:hAnsi="Cambria" w:cs="Times New Roman"/>
      <w:sz w:val="24"/>
      <w:szCs w:val="24"/>
      <w:lang w:val="en-US" w:bidi="en-US"/>
    </w:rPr>
  </w:style>
  <w:style w:type="character" w:customStyle="1" w:styleId="afd">
    <w:name w:val="Подзаголовок Знак"/>
    <w:basedOn w:val="a0"/>
    <w:link w:val="afe"/>
    <w:rsid w:val="001A588D"/>
    <w:rPr>
      <w:rFonts w:ascii="Cambria" w:eastAsia="Times New Roman" w:hAnsi="Cambria" w:cs="Times New Roman"/>
      <w:sz w:val="24"/>
      <w:szCs w:val="24"/>
      <w:lang w:val="en-US" w:bidi="en-US"/>
    </w:rPr>
  </w:style>
  <w:style w:type="paragraph" w:customStyle="1" w:styleId="212">
    <w:name w:val="Цитата 21"/>
    <w:basedOn w:val="a"/>
    <w:next w:val="a"/>
    <w:uiPriority w:val="29"/>
    <w:qFormat/>
    <w:rsid w:val="001A588D"/>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1A588D"/>
    <w:rPr>
      <w:rFonts w:eastAsia="Times New Roman" w:cs="Times New Roman"/>
      <w:i/>
      <w:sz w:val="24"/>
      <w:szCs w:val="24"/>
      <w:lang w:val="en-US" w:bidi="en-US"/>
    </w:rPr>
  </w:style>
  <w:style w:type="paragraph" w:customStyle="1" w:styleId="19">
    <w:name w:val="Выделенная цитата1"/>
    <w:basedOn w:val="a"/>
    <w:next w:val="a"/>
    <w:uiPriority w:val="30"/>
    <w:qFormat/>
    <w:rsid w:val="001A588D"/>
    <w:pPr>
      <w:spacing w:after="0" w:line="240" w:lineRule="auto"/>
      <w:ind w:left="720" w:right="720"/>
    </w:pPr>
    <w:rPr>
      <w:rFonts w:eastAsia="Times New Roman" w:cs="Times New Roman"/>
      <w:b/>
      <w:i/>
      <w:sz w:val="24"/>
      <w:lang w:val="en-US" w:bidi="en-US"/>
    </w:rPr>
  </w:style>
  <w:style w:type="character" w:customStyle="1" w:styleId="aff">
    <w:name w:val="Выделенная цитата Знак"/>
    <w:basedOn w:val="a0"/>
    <w:link w:val="aff0"/>
    <w:uiPriority w:val="30"/>
    <w:rsid w:val="001A588D"/>
    <w:rPr>
      <w:rFonts w:eastAsia="Times New Roman" w:cs="Times New Roman"/>
      <w:b/>
      <w:i/>
      <w:sz w:val="24"/>
      <w:lang w:val="en-US" w:bidi="en-US"/>
    </w:rPr>
  </w:style>
  <w:style w:type="character" w:customStyle="1" w:styleId="1a">
    <w:name w:val="Слабое выделение1"/>
    <w:uiPriority w:val="19"/>
    <w:qFormat/>
    <w:rsid w:val="001A588D"/>
    <w:rPr>
      <w:i/>
      <w:color w:val="5A5A5A"/>
    </w:rPr>
  </w:style>
  <w:style w:type="character" w:styleId="aff1">
    <w:name w:val="Intense Emphasis"/>
    <w:basedOn w:val="a0"/>
    <w:uiPriority w:val="21"/>
    <w:qFormat/>
    <w:rsid w:val="001A588D"/>
    <w:rPr>
      <w:b/>
      <w:i/>
      <w:sz w:val="24"/>
      <w:szCs w:val="24"/>
      <w:u w:val="single"/>
    </w:rPr>
  </w:style>
  <w:style w:type="character" w:styleId="aff2">
    <w:name w:val="Subtle Reference"/>
    <w:basedOn w:val="a0"/>
    <w:uiPriority w:val="31"/>
    <w:qFormat/>
    <w:rsid w:val="001A588D"/>
    <w:rPr>
      <w:sz w:val="24"/>
      <w:szCs w:val="24"/>
      <w:u w:val="single"/>
    </w:rPr>
  </w:style>
  <w:style w:type="character" w:styleId="aff3">
    <w:name w:val="Intense Reference"/>
    <w:basedOn w:val="a0"/>
    <w:uiPriority w:val="32"/>
    <w:qFormat/>
    <w:rsid w:val="001A588D"/>
    <w:rPr>
      <w:b/>
      <w:sz w:val="24"/>
      <w:u w:val="single"/>
    </w:rPr>
  </w:style>
  <w:style w:type="character" w:customStyle="1" w:styleId="1b">
    <w:name w:val="Название книги1"/>
    <w:basedOn w:val="a0"/>
    <w:uiPriority w:val="33"/>
    <w:qFormat/>
    <w:rsid w:val="001A588D"/>
    <w:rPr>
      <w:rFonts w:ascii="Cambria" w:eastAsia="Times New Roman" w:hAnsi="Cambria"/>
      <w:b/>
      <w:i/>
      <w:sz w:val="24"/>
      <w:szCs w:val="24"/>
    </w:rPr>
  </w:style>
  <w:style w:type="paragraph" w:customStyle="1" w:styleId="c32">
    <w:name w:val="c32"/>
    <w:basedOn w:val="a"/>
    <w:rsid w:val="001A58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A588D"/>
  </w:style>
  <w:style w:type="paragraph" w:customStyle="1" w:styleId="c27">
    <w:name w:val="c27"/>
    <w:basedOn w:val="a"/>
    <w:rsid w:val="001A58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1A58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73">
    <w:name w:val="Font Style73"/>
    <w:basedOn w:val="a0"/>
    <w:uiPriority w:val="99"/>
    <w:rsid w:val="001A588D"/>
    <w:rPr>
      <w:rFonts w:ascii="Century Schoolbook" w:hAnsi="Century Schoolbook" w:cs="Century Schoolbook" w:hint="default"/>
      <w:color w:val="000000"/>
      <w:sz w:val="18"/>
      <w:szCs w:val="18"/>
    </w:rPr>
  </w:style>
  <w:style w:type="paragraph" w:customStyle="1" w:styleId="Style20">
    <w:name w:val="Style20"/>
    <w:basedOn w:val="a"/>
    <w:uiPriority w:val="99"/>
    <w:rsid w:val="001A588D"/>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character" w:customStyle="1" w:styleId="1c">
    <w:name w:val="Текст выноски Знак1"/>
    <w:basedOn w:val="a0"/>
    <w:uiPriority w:val="99"/>
    <w:semiHidden/>
    <w:rsid w:val="001A588D"/>
    <w:rPr>
      <w:rFonts w:ascii="Tahoma" w:hAnsi="Tahoma" w:cs="Tahoma"/>
      <w:sz w:val="16"/>
      <w:szCs w:val="16"/>
    </w:rPr>
  </w:style>
  <w:style w:type="character" w:customStyle="1" w:styleId="1d">
    <w:name w:val="Просмотренная гиперссылка1"/>
    <w:basedOn w:val="a0"/>
    <w:uiPriority w:val="99"/>
    <w:unhideWhenUsed/>
    <w:rsid w:val="001A588D"/>
    <w:rPr>
      <w:color w:val="800080"/>
      <w:u w:val="single"/>
    </w:rPr>
  </w:style>
  <w:style w:type="paragraph" w:customStyle="1" w:styleId="310">
    <w:name w:val="Основной текст 31"/>
    <w:basedOn w:val="a"/>
    <w:next w:val="32"/>
    <w:link w:val="33"/>
    <w:semiHidden/>
    <w:unhideWhenUsed/>
    <w:rsid w:val="001A588D"/>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1A588D"/>
    <w:rPr>
      <w:rFonts w:eastAsia="Times New Roman" w:cs="Times New Roman"/>
      <w:sz w:val="16"/>
      <w:szCs w:val="16"/>
      <w:lang w:val="en-US" w:bidi="en-US"/>
    </w:rPr>
  </w:style>
  <w:style w:type="paragraph" w:customStyle="1" w:styleId="1e">
    <w:name w:val="Схема документа1"/>
    <w:basedOn w:val="a"/>
    <w:next w:val="aff4"/>
    <w:link w:val="aff5"/>
    <w:uiPriority w:val="99"/>
    <w:semiHidden/>
    <w:unhideWhenUsed/>
    <w:rsid w:val="001A588D"/>
    <w:pPr>
      <w:spacing w:after="0" w:line="240" w:lineRule="auto"/>
    </w:pPr>
    <w:rPr>
      <w:rFonts w:ascii="Tahoma" w:eastAsia="Times New Roman" w:hAnsi="Tahoma" w:cs="Tahoma"/>
      <w:sz w:val="16"/>
      <w:szCs w:val="16"/>
      <w:lang w:val="en-US" w:bidi="en-US"/>
    </w:rPr>
  </w:style>
  <w:style w:type="character" w:customStyle="1" w:styleId="aff5">
    <w:name w:val="Схема документа Знак"/>
    <w:basedOn w:val="a0"/>
    <w:link w:val="1e"/>
    <w:uiPriority w:val="99"/>
    <w:semiHidden/>
    <w:rsid w:val="001A588D"/>
    <w:rPr>
      <w:rFonts w:ascii="Tahoma" w:eastAsia="Times New Roman" w:hAnsi="Tahoma" w:cs="Tahoma"/>
      <w:sz w:val="16"/>
      <w:szCs w:val="16"/>
      <w:lang w:val="en-US" w:bidi="en-US"/>
    </w:rPr>
  </w:style>
  <w:style w:type="paragraph" w:customStyle="1" w:styleId="1f">
    <w:name w:val="Заголовок оглавления1"/>
    <w:basedOn w:val="1"/>
    <w:next w:val="a"/>
    <w:uiPriority w:val="39"/>
    <w:semiHidden/>
    <w:unhideWhenUsed/>
    <w:qFormat/>
    <w:rsid w:val="001A588D"/>
    <w:pPr>
      <w:keepLines w:val="0"/>
      <w:spacing w:before="240" w:after="60" w:line="240" w:lineRule="auto"/>
      <w:outlineLvl w:val="9"/>
    </w:pPr>
    <w:rPr>
      <w:color w:val="auto"/>
      <w:kern w:val="32"/>
      <w:sz w:val="32"/>
      <w:szCs w:val="32"/>
      <w:lang w:val="en-US" w:bidi="en-US"/>
    </w:rPr>
  </w:style>
  <w:style w:type="paragraph" w:customStyle="1" w:styleId="1f0">
    <w:name w:val="Стиль1"/>
    <w:rsid w:val="001A588D"/>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6">
    <w:name w:val="Основной текст_"/>
    <w:link w:val="42"/>
    <w:locked/>
    <w:rsid w:val="001A588D"/>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6"/>
    <w:rsid w:val="001A588D"/>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1A588D"/>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1A588D"/>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1A588D"/>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1A588D"/>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1A588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1A588D"/>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1A588D"/>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1A588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1A588D"/>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1A588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1A588D"/>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1A588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1A588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1A588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aff7">
    <w:name w:val="Символ сноски"/>
    <w:basedOn w:val="a0"/>
    <w:rsid w:val="001A588D"/>
    <w:rPr>
      <w:sz w:val="20"/>
      <w:vertAlign w:val="superscript"/>
    </w:rPr>
  </w:style>
  <w:style w:type="character" w:customStyle="1" w:styleId="FontStyle41">
    <w:name w:val="Font Style41"/>
    <w:uiPriority w:val="99"/>
    <w:rsid w:val="001A588D"/>
    <w:rPr>
      <w:rFonts w:ascii="Times New Roman" w:hAnsi="Times New Roman" w:cs="Times New Roman" w:hint="default"/>
      <w:color w:val="000000"/>
      <w:sz w:val="26"/>
      <w:szCs w:val="26"/>
    </w:rPr>
  </w:style>
  <w:style w:type="character" w:customStyle="1" w:styleId="FontStyle49">
    <w:name w:val="Font Style49"/>
    <w:uiPriority w:val="99"/>
    <w:rsid w:val="001A588D"/>
    <w:rPr>
      <w:rFonts w:ascii="Times New Roman" w:hAnsi="Times New Roman" w:cs="Times New Roman" w:hint="default"/>
      <w:color w:val="000000"/>
      <w:sz w:val="22"/>
      <w:szCs w:val="22"/>
    </w:rPr>
  </w:style>
  <w:style w:type="character" w:customStyle="1" w:styleId="FontStyle55">
    <w:name w:val="Font Style55"/>
    <w:basedOn w:val="a0"/>
    <w:uiPriority w:val="99"/>
    <w:rsid w:val="001A588D"/>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1A588D"/>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1A588D"/>
    <w:rPr>
      <w:rFonts w:ascii="Century Schoolbook" w:hAnsi="Century Schoolbook" w:cs="Century Schoolbook" w:hint="default"/>
      <w:color w:val="000000"/>
      <w:sz w:val="8"/>
      <w:szCs w:val="8"/>
    </w:rPr>
  </w:style>
  <w:style w:type="character" w:customStyle="1" w:styleId="FontStyle58">
    <w:name w:val="Font Style58"/>
    <w:basedOn w:val="a0"/>
    <w:uiPriority w:val="99"/>
    <w:rsid w:val="001A588D"/>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1A588D"/>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1A588D"/>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1A588D"/>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1A588D"/>
    <w:rPr>
      <w:rFonts w:ascii="Century Schoolbook" w:hAnsi="Century Schoolbook" w:cs="Century Schoolbook" w:hint="default"/>
      <w:color w:val="000000"/>
      <w:sz w:val="16"/>
      <w:szCs w:val="16"/>
    </w:rPr>
  </w:style>
  <w:style w:type="character" w:customStyle="1" w:styleId="FontStyle78">
    <w:name w:val="Font Style78"/>
    <w:basedOn w:val="a0"/>
    <w:uiPriority w:val="99"/>
    <w:rsid w:val="001A588D"/>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1A588D"/>
    <w:rPr>
      <w:rFonts w:ascii="Century Schoolbook" w:hAnsi="Century Schoolbook" w:cs="Century Schoolbook" w:hint="default"/>
      <w:b/>
      <w:bCs/>
      <w:color w:val="000000"/>
      <w:sz w:val="16"/>
      <w:szCs w:val="16"/>
    </w:rPr>
  </w:style>
  <w:style w:type="paragraph" w:customStyle="1" w:styleId="Style23">
    <w:name w:val="Style23"/>
    <w:basedOn w:val="a"/>
    <w:uiPriority w:val="99"/>
    <w:rsid w:val="001A588D"/>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character" w:customStyle="1" w:styleId="FontStyle80">
    <w:name w:val="Font Style80"/>
    <w:basedOn w:val="a0"/>
    <w:uiPriority w:val="99"/>
    <w:rsid w:val="001A588D"/>
    <w:rPr>
      <w:rFonts w:ascii="Century Schoolbook" w:hAnsi="Century Schoolbook" w:cs="Century Schoolbook" w:hint="default"/>
      <w:b/>
      <w:bCs/>
      <w:color w:val="000000"/>
      <w:sz w:val="18"/>
      <w:szCs w:val="18"/>
    </w:rPr>
  </w:style>
  <w:style w:type="paragraph" w:customStyle="1" w:styleId="Style25">
    <w:name w:val="Style25"/>
    <w:basedOn w:val="a"/>
    <w:uiPriority w:val="99"/>
    <w:rsid w:val="001A588D"/>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1A588D"/>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1A588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1A588D"/>
    <w:rPr>
      <w:rFonts w:ascii="Century Schoolbook" w:hAnsi="Century Schoolbook" w:cs="Century Schoolbook" w:hint="default"/>
      <w:b/>
      <w:bCs/>
      <w:i/>
      <w:iCs/>
      <w:color w:val="000000"/>
      <w:sz w:val="18"/>
      <w:szCs w:val="18"/>
    </w:rPr>
  </w:style>
  <w:style w:type="paragraph" w:customStyle="1" w:styleId="Style5">
    <w:name w:val="Style5"/>
    <w:basedOn w:val="a"/>
    <w:uiPriority w:val="99"/>
    <w:rsid w:val="001A588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1A588D"/>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1A588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1A588D"/>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1A588D"/>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1A588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1A588D"/>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1A588D"/>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1A588D"/>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1A588D"/>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1A588D"/>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styleId="aff8">
    <w:name w:val="Placeholder Text"/>
    <w:basedOn w:val="a0"/>
    <w:uiPriority w:val="99"/>
    <w:semiHidden/>
    <w:rsid w:val="001A588D"/>
    <w:rPr>
      <w:color w:val="808080"/>
    </w:rPr>
  </w:style>
  <w:style w:type="character" w:styleId="aff9">
    <w:name w:val="annotation reference"/>
    <w:basedOn w:val="a0"/>
    <w:uiPriority w:val="99"/>
    <w:semiHidden/>
    <w:unhideWhenUsed/>
    <w:rsid w:val="001A588D"/>
    <w:rPr>
      <w:sz w:val="16"/>
      <w:szCs w:val="16"/>
    </w:rPr>
  </w:style>
  <w:style w:type="paragraph" w:styleId="affa">
    <w:name w:val="annotation text"/>
    <w:basedOn w:val="a"/>
    <w:link w:val="affb"/>
    <w:uiPriority w:val="99"/>
    <w:semiHidden/>
    <w:unhideWhenUsed/>
    <w:rsid w:val="001A588D"/>
    <w:pPr>
      <w:spacing w:after="200" w:line="240" w:lineRule="auto"/>
    </w:pPr>
    <w:rPr>
      <w:sz w:val="20"/>
      <w:szCs w:val="20"/>
    </w:rPr>
  </w:style>
  <w:style w:type="character" w:customStyle="1" w:styleId="affb">
    <w:name w:val="Текст примечания Знак"/>
    <w:basedOn w:val="a0"/>
    <w:link w:val="affa"/>
    <w:uiPriority w:val="99"/>
    <w:semiHidden/>
    <w:rsid w:val="001A588D"/>
    <w:rPr>
      <w:sz w:val="20"/>
      <w:szCs w:val="20"/>
    </w:rPr>
  </w:style>
  <w:style w:type="paragraph" w:styleId="affc">
    <w:name w:val="annotation subject"/>
    <w:basedOn w:val="affa"/>
    <w:next w:val="affa"/>
    <w:link w:val="affd"/>
    <w:uiPriority w:val="99"/>
    <w:semiHidden/>
    <w:unhideWhenUsed/>
    <w:rsid w:val="001A588D"/>
    <w:rPr>
      <w:b/>
      <w:bCs/>
    </w:rPr>
  </w:style>
  <w:style w:type="character" w:customStyle="1" w:styleId="affd">
    <w:name w:val="Тема примечания Знак"/>
    <w:basedOn w:val="affb"/>
    <w:link w:val="affc"/>
    <w:uiPriority w:val="99"/>
    <w:semiHidden/>
    <w:rsid w:val="001A588D"/>
    <w:rPr>
      <w:b/>
      <w:bCs/>
      <w:sz w:val="20"/>
      <w:szCs w:val="20"/>
    </w:rPr>
  </w:style>
  <w:style w:type="paragraph" w:styleId="affe">
    <w:name w:val="Revision"/>
    <w:hidden/>
    <w:uiPriority w:val="99"/>
    <w:semiHidden/>
    <w:rsid w:val="001A588D"/>
    <w:pPr>
      <w:spacing w:after="0" w:line="240" w:lineRule="auto"/>
    </w:pPr>
  </w:style>
  <w:style w:type="character" w:customStyle="1" w:styleId="610">
    <w:name w:val="Заголовок 6 Знак1"/>
    <w:basedOn w:val="a0"/>
    <w:uiPriority w:val="9"/>
    <w:semiHidden/>
    <w:rsid w:val="001A588D"/>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1A588D"/>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1A588D"/>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1A588D"/>
    <w:rPr>
      <w:rFonts w:asciiTheme="majorHAnsi" w:eastAsiaTheme="majorEastAsia" w:hAnsiTheme="majorHAnsi" w:cstheme="majorBidi"/>
      <w:i/>
      <w:iCs/>
      <w:color w:val="272727" w:themeColor="text1" w:themeTint="D8"/>
      <w:sz w:val="21"/>
      <w:szCs w:val="21"/>
    </w:rPr>
  </w:style>
  <w:style w:type="paragraph" w:styleId="a8">
    <w:name w:val="footer"/>
    <w:basedOn w:val="a"/>
    <w:link w:val="1f1"/>
    <w:uiPriority w:val="99"/>
    <w:unhideWhenUsed/>
    <w:rsid w:val="001A588D"/>
    <w:pPr>
      <w:tabs>
        <w:tab w:val="center" w:pos="4677"/>
        <w:tab w:val="right" w:pos="9355"/>
      </w:tabs>
      <w:spacing w:after="0" w:line="240" w:lineRule="auto"/>
    </w:pPr>
  </w:style>
  <w:style w:type="character" w:customStyle="1" w:styleId="1f1">
    <w:name w:val="Нижний колонтитул Знак1"/>
    <w:basedOn w:val="a0"/>
    <w:link w:val="a8"/>
    <w:uiPriority w:val="99"/>
    <w:semiHidden/>
    <w:rsid w:val="001A588D"/>
  </w:style>
  <w:style w:type="paragraph" w:styleId="afc">
    <w:name w:val="Title"/>
    <w:basedOn w:val="a"/>
    <w:next w:val="a"/>
    <w:link w:val="afb"/>
    <w:uiPriority w:val="10"/>
    <w:qFormat/>
    <w:rsid w:val="001A588D"/>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2">
    <w:name w:val="Заголовок Знак1"/>
    <w:basedOn w:val="a0"/>
    <w:uiPriority w:val="10"/>
    <w:rsid w:val="001A588D"/>
    <w:rPr>
      <w:rFonts w:asciiTheme="majorHAnsi" w:eastAsiaTheme="majorEastAsia" w:hAnsiTheme="majorHAnsi" w:cstheme="majorBidi"/>
      <w:spacing w:val="-10"/>
      <w:kern w:val="28"/>
      <w:sz w:val="56"/>
      <w:szCs w:val="56"/>
    </w:rPr>
  </w:style>
  <w:style w:type="paragraph" w:styleId="afe">
    <w:name w:val="Subtitle"/>
    <w:basedOn w:val="a"/>
    <w:next w:val="a"/>
    <w:link w:val="afd"/>
    <w:qFormat/>
    <w:rsid w:val="001A588D"/>
    <w:pPr>
      <w:numPr>
        <w:ilvl w:val="1"/>
      </w:numPr>
    </w:pPr>
    <w:rPr>
      <w:rFonts w:ascii="Cambria" w:eastAsia="Times New Roman" w:hAnsi="Cambria" w:cs="Times New Roman"/>
      <w:sz w:val="24"/>
      <w:szCs w:val="24"/>
      <w:lang w:val="en-US" w:bidi="en-US"/>
    </w:rPr>
  </w:style>
  <w:style w:type="character" w:customStyle="1" w:styleId="1f3">
    <w:name w:val="Подзаголовок Знак1"/>
    <w:basedOn w:val="a0"/>
    <w:uiPriority w:val="11"/>
    <w:rsid w:val="001A588D"/>
    <w:rPr>
      <w:rFonts w:eastAsiaTheme="minorEastAsia"/>
      <w:color w:val="5A5A5A" w:themeColor="text1" w:themeTint="A5"/>
      <w:spacing w:val="15"/>
    </w:rPr>
  </w:style>
  <w:style w:type="paragraph" w:styleId="26">
    <w:name w:val="Quote"/>
    <w:basedOn w:val="a"/>
    <w:next w:val="a"/>
    <w:link w:val="25"/>
    <w:uiPriority w:val="29"/>
    <w:qFormat/>
    <w:rsid w:val="001A588D"/>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1A588D"/>
    <w:rPr>
      <w:i/>
      <w:iCs/>
      <w:color w:val="404040" w:themeColor="text1" w:themeTint="BF"/>
    </w:rPr>
  </w:style>
  <w:style w:type="paragraph" w:styleId="aff0">
    <w:name w:val="Intense Quote"/>
    <w:basedOn w:val="a"/>
    <w:next w:val="a"/>
    <w:link w:val="aff"/>
    <w:uiPriority w:val="30"/>
    <w:qFormat/>
    <w:rsid w:val="001A588D"/>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1A588D"/>
    <w:rPr>
      <w:i/>
      <w:iCs/>
      <w:color w:val="5B9BD5" w:themeColor="accent1"/>
    </w:rPr>
  </w:style>
  <w:style w:type="character" w:styleId="afff">
    <w:name w:val="Subtle Emphasis"/>
    <w:basedOn w:val="a0"/>
    <w:uiPriority w:val="19"/>
    <w:qFormat/>
    <w:rsid w:val="001A588D"/>
    <w:rPr>
      <w:i/>
      <w:iCs/>
      <w:color w:val="404040" w:themeColor="text1" w:themeTint="BF"/>
    </w:rPr>
  </w:style>
  <w:style w:type="character" w:styleId="afff0">
    <w:name w:val="Book Title"/>
    <w:basedOn w:val="a0"/>
    <w:uiPriority w:val="33"/>
    <w:qFormat/>
    <w:rsid w:val="001A588D"/>
    <w:rPr>
      <w:b/>
      <w:bCs/>
      <w:i/>
      <w:iCs/>
      <w:spacing w:val="5"/>
    </w:rPr>
  </w:style>
  <w:style w:type="character" w:styleId="afff1">
    <w:name w:val="FollowedHyperlink"/>
    <w:basedOn w:val="a0"/>
    <w:uiPriority w:val="99"/>
    <w:unhideWhenUsed/>
    <w:rsid w:val="001A588D"/>
    <w:rPr>
      <w:color w:val="954F72" w:themeColor="followedHyperlink"/>
      <w:u w:val="single"/>
    </w:rPr>
  </w:style>
  <w:style w:type="paragraph" w:styleId="32">
    <w:name w:val="Body Text 3"/>
    <w:basedOn w:val="a"/>
    <w:link w:val="311"/>
    <w:uiPriority w:val="99"/>
    <w:semiHidden/>
    <w:unhideWhenUsed/>
    <w:rsid w:val="001A588D"/>
    <w:pPr>
      <w:spacing w:after="120"/>
    </w:pPr>
    <w:rPr>
      <w:sz w:val="16"/>
      <w:szCs w:val="16"/>
    </w:rPr>
  </w:style>
  <w:style w:type="character" w:customStyle="1" w:styleId="311">
    <w:name w:val="Основной текст 3 Знак1"/>
    <w:basedOn w:val="a0"/>
    <w:link w:val="32"/>
    <w:uiPriority w:val="99"/>
    <w:semiHidden/>
    <w:rsid w:val="001A588D"/>
    <w:rPr>
      <w:sz w:val="16"/>
      <w:szCs w:val="16"/>
    </w:rPr>
  </w:style>
  <w:style w:type="paragraph" w:styleId="aff4">
    <w:name w:val="Document Map"/>
    <w:basedOn w:val="a"/>
    <w:link w:val="1f5"/>
    <w:uiPriority w:val="99"/>
    <w:semiHidden/>
    <w:unhideWhenUsed/>
    <w:rsid w:val="001A588D"/>
    <w:pPr>
      <w:spacing w:after="0" w:line="240" w:lineRule="auto"/>
    </w:pPr>
    <w:rPr>
      <w:rFonts w:ascii="Segoe UI" w:hAnsi="Segoe UI" w:cs="Segoe UI"/>
      <w:sz w:val="16"/>
      <w:szCs w:val="16"/>
    </w:rPr>
  </w:style>
  <w:style w:type="character" w:customStyle="1" w:styleId="1f5">
    <w:name w:val="Схема документа Знак1"/>
    <w:basedOn w:val="a0"/>
    <w:link w:val="aff4"/>
    <w:uiPriority w:val="99"/>
    <w:semiHidden/>
    <w:rsid w:val="001A588D"/>
    <w:rPr>
      <w:rFonts w:ascii="Segoe UI" w:hAnsi="Segoe UI" w:cs="Segoe UI"/>
      <w:sz w:val="16"/>
      <w:szCs w:val="16"/>
    </w:rPr>
  </w:style>
  <w:style w:type="numbering" w:customStyle="1" w:styleId="27">
    <w:name w:val="Нет списка2"/>
    <w:next w:val="a2"/>
    <w:uiPriority w:val="99"/>
    <w:semiHidden/>
    <w:unhideWhenUsed/>
    <w:rsid w:val="0074280F"/>
  </w:style>
  <w:style w:type="table" w:customStyle="1" w:styleId="1f6">
    <w:name w:val="Сетка таблицы1"/>
    <w:basedOn w:val="a1"/>
    <w:next w:val="ae"/>
    <w:uiPriority w:val="59"/>
    <w:rsid w:val="007428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74280F"/>
  </w:style>
  <w:style w:type="paragraph" w:customStyle="1" w:styleId="1f7">
    <w:name w:val="Название1"/>
    <w:basedOn w:val="a"/>
    <w:next w:val="a"/>
    <w:uiPriority w:val="10"/>
    <w:qFormat/>
    <w:rsid w:val="0074280F"/>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1f8">
    <w:name w:val="Название Знак1"/>
    <w:basedOn w:val="a0"/>
    <w:uiPriority w:val="10"/>
    <w:rsid w:val="0074280F"/>
    <w:rPr>
      <w:rFonts w:ascii="Calibri Light" w:eastAsia="Times New Roman" w:hAnsi="Calibri Light" w:cs="Times New Roman"/>
      <w:spacing w:val="-10"/>
      <w:kern w:val="28"/>
      <w:sz w:val="56"/>
      <w:szCs w:val="56"/>
      <w:lang w:eastAsia="ru-RU"/>
    </w:rPr>
  </w:style>
  <w:style w:type="table" w:customStyle="1" w:styleId="28">
    <w:name w:val="Сетка таблицы2"/>
    <w:basedOn w:val="a1"/>
    <w:next w:val="ae"/>
    <w:uiPriority w:val="59"/>
    <w:rsid w:val="007A38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1C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F2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553085">
      <w:bodyDiv w:val="1"/>
      <w:marLeft w:val="0"/>
      <w:marRight w:val="0"/>
      <w:marTop w:val="0"/>
      <w:marBottom w:val="0"/>
      <w:divBdr>
        <w:top w:val="none" w:sz="0" w:space="0" w:color="auto"/>
        <w:left w:val="none" w:sz="0" w:space="0" w:color="auto"/>
        <w:bottom w:val="none" w:sz="0" w:space="0" w:color="auto"/>
        <w:right w:val="none" w:sz="0" w:space="0" w:color="auto"/>
      </w:divBdr>
      <w:divsChild>
        <w:div w:id="705837474">
          <w:marLeft w:val="0"/>
          <w:marRight w:val="0"/>
          <w:marTop w:val="0"/>
          <w:marBottom w:val="0"/>
          <w:divBdr>
            <w:top w:val="none" w:sz="0" w:space="0" w:color="auto"/>
            <w:left w:val="none" w:sz="0" w:space="0" w:color="auto"/>
            <w:bottom w:val="none" w:sz="0" w:space="0" w:color="auto"/>
            <w:right w:val="none" w:sz="0" w:space="0" w:color="auto"/>
          </w:divBdr>
        </w:div>
        <w:div w:id="318851830">
          <w:marLeft w:val="0"/>
          <w:marRight w:val="0"/>
          <w:marTop w:val="0"/>
          <w:marBottom w:val="0"/>
          <w:divBdr>
            <w:top w:val="none" w:sz="0" w:space="0" w:color="auto"/>
            <w:left w:val="none" w:sz="0" w:space="0" w:color="auto"/>
            <w:bottom w:val="none" w:sz="0" w:space="0" w:color="auto"/>
            <w:right w:val="none" w:sz="0" w:space="0" w:color="auto"/>
          </w:divBdr>
        </w:div>
        <w:div w:id="1662927263">
          <w:marLeft w:val="0"/>
          <w:marRight w:val="0"/>
          <w:marTop w:val="0"/>
          <w:marBottom w:val="0"/>
          <w:divBdr>
            <w:top w:val="none" w:sz="0" w:space="0" w:color="auto"/>
            <w:left w:val="none" w:sz="0" w:space="0" w:color="auto"/>
            <w:bottom w:val="none" w:sz="0" w:space="0" w:color="auto"/>
            <w:right w:val="none" w:sz="0" w:space="0" w:color="auto"/>
          </w:divBdr>
        </w:div>
        <w:div w:id="202400905">
          <w:marLeft w:val="0"/>
          <w:marRight w:val="0"/>
          <w:marTop w:val="0"/>
          <w:marBottom w:val="0"/>
          <w:divBdr>
            <w:top w:val="none" w:sz="0" w:space="0" w:color="auto"/>
            <w:left w:val="none" w:sz="0" w:space="0" w:color="auto"/>
            <w:bottom w:val="none" w:sz="0" w:space="0" w:color="auto"/>
            <w:right w:val="none" w:sz="0" w:space="0" w:color="auto"/>
          </w:divBdr>
        </w:div>
        <w:div w:id="1947730725">
          <w:marLeft w:val="0"/>
          <w:marRight w:val="0"/>
          <w:marTop w:val="0"/>
          <w:marBottom w:val="0"/>
          <w:divBdr>
            <w:top w:val="none" w:sz="0" w:space="0" w:color="auto"/>
            <w:left w:val="none" w:sz="0" w:space="0" w:color="auto"/>
            <w:bottom w:val="none" w:sz="0" w:space="0" w:color="auto"/>
            <w:right w:val="none" w:sz="0" w:space="0" w:color="auto"/>
          </w:divBdr>
        </w:div>
        <w:div w:id="569073365">
          <w:marLeft w:val="0"/>
          <w:marRight w:val="0"/>
          <w:marTop w:val="0"/>
          <w:marBottom w:val="0"/>
          <w:divBdr>
            <w:top w:val="none" w:sz="0" w:space="0" w:color="auto"/>
            <w:left w:val="none" w:sz="0" w:space="0" w:color="auto"/>
            <w:bottom w:val="none" w:sz="0" w:space="0" w:color="auto"/>
            <w:right w:val="none" w:sz="0" w:space="0" w:color="auto"/>
          </w:divBdr>
        </w:div>
        <w:div w:id="887231154">
          <w:marLeft w:val="0"/>
          <w:marRight w:val="0"/>
          <w:marTop w:val="0"/>
          <w:marBottom w:val="0"/>
          <w:divBdr>
            <w:top w:val="none" w:sz="0" w:space="0" w:color="auto"/>
            <w:left w:val="none" w:sz="0" w:space="0" w:color="auto"/>
            <w:bottom w:val="none" w:sz="0" w:space="0" w:color="auto"/>
            <w:right w:val="none" w:sz="0" w:space="0" w:color="auto"/>
          </w:divBdr>
        </w:div>
        <w:div w:id="1387028325">
          <w:marLeft w:val="0"/>
          <w:marRight w:val="0"/>
          <w:marTop w:val="0"/>
          <w:marBottom w:val="0"/>
          <w:divBdr>
            <w:top w:val="none" w:sz="0" w:space="0" w:color="auto"/>
            <w:left w:val="none" w:sz="0" w:space="0" w:color="auto"/>
            <w:bottom w:val="none" w:sz="0" w:space="0" w:color="auto"/>
            <w:right w:val="none" w:sz="0" w:space="0" w:color="auto"/>
          </w:divBdr>
        </w:div>
        <w:div w:id="1109201782">
          <w:marLeft w:val="0"/>
          <w:marRight w:val="0"/>
          <w:marTop w:val="0"/>
          <w:marBottom w:val="0"/>
          <w:divBdr>
            <w:top w:val="none" w:sz="0" w:space="0" w:color="auto"/>
            <w:left w:val="none" w:sz="0" w:space="0" w:color="auto"/>
            <w:bottom w:val="none" w:sz="0" w:space="0" w:color="auto"/>
            <w:right w:val="none" w:sz="0" w:space="0" w:color="auto"/>
          </w:divBdr>
        </w:div>
        <w:div w:id="472871072">
          <w:marLeft w:val="0"/>
          <w:marRight w:val="0"/>
          <w:marTop w:val="0"/>
          <w:marBottom w:val="0"/>
          <w:divBdr>
            <w:top w:val="none" w:sz="0" w:space="0" w:color="auto"/>
            <w:left w:val="none" w:sz="0" w:space="0" w:color="auto"/>
            <w:bottom w:val="none" w:sz="0" w:space="0" w:color="auto"/>
            <w:right w:val="none" w:sz="0" w:space="0" w:color="auto"/>
          </w:divBdr>
        </w:div>
      </w:divsChild>
    </w:div>
    <w:div w:id="1448349507">
      <w:bodyDiv w:val="1"/>
      <w:marLeft w:val="0"/>
      <w:marRight w:val="0"/>
      <w:marTop w:val="0"/>
      <w:marBottom w:val="0"/>
      <w:divBdr>
        <w:top w:val="none" w:sz="0" w:space="0" w:color="auto"/>
        <w:left w:val="none" w:sz="0" w:space="0" w:color="auto"/>
        <w:bottom w:val="none" w:sz="0" w:space="0" w:color="auto"/>
        <w:right w:val="none" w:sz="0" w:space="0" w:color="auto"/>
      </w:divBdr>
      <w:divsChild>
        <w:div w:id="345441863">
          <w:marLeft w:val="0"/>
          <w:marRight w:val="0"/>
          <w:marTop w:val="0"/>
          <w:marBottom w:val="0"/>
          <w:divBdr>
            <w:top w:val="none" w:sz="0" w:space="0" w:color="auto"/>
            <w:left w:val="none" w:sz="0" w:space="0" w:color="auto"/>
            <w:bottom w:val="none" w:sz="0" w:space="0" w:color="auto"/>
            <w:right w:val="none" w:sz="0" w:space="0" w:color="auto"/>
          </w:divBdr>
        </w:div>
        <w:div w:id="1360593194">
          <w:marLeft w:val="0"/>
          <w:marRight w:val="0"/>
          <w:marTop w:val="0"/>
          <w:marBottom w:val="0"/>
          <w:divBdr>
            <w:top w:val="none" w:sz="0" w:space="0" w:color="auto"/>
            <w:left w:val="none" w:sz="0" w:space="0" w:color="auto"/>
            <w:bottom w:val="none" w:sz="0" w:space="0" w:color="auto"/>
            <w:right w:val="none" w:sz="0" w:space="0" w:color="auto"/>
          </w:divBdr>
        </w:div>
        <w:div w:id="564032793">
          <w:marLeft w:val="0"/>
          <w:marRight w:val="0"/>
          <w:marTop w:val="0"/>
          <w:marBottom w:val="0"/>
          <w:divBdr>
            <w:top w:val="none" w:sz="0" w:space="0" w:color="auto"/>
            <w:left w:val="none" w:sz="0" w:space="0" w:color="auto"/>
            <w:bottom w:val="none" w:sz="0" w:space="0" w:color="auto"/>
            <w:right w:val="none" w:sz="0" w:space="0" w:color="auto"/>
          </w:divBdr>
        </w:div>
        <w:div w:id="1724333129">
          <w:marLeft w:val="0"/>
          <w:marRight w:val="0"/>
          <w:marTop w:val="0"/>
          <w:marBottom w:val="0"/>
          <w:divBdr>
            <w:top w:val="none" w:sz="0" w:space="0" w:color="auto"/>
            <w:left w:val="none" w:sz="0" w:space="0" w:color="auto"/>
            <w:bottom w:val="none" w:sz="0" w:space="0" w:color="auto"/>
            <w:right w:val="none" w:sz="0" w:space="0" w:color="auto"/>
          </w:divBdr>
        </w:div>
        <w:div w:id="1267540204">
          <w:marLeft w:val="0"/>
          <w:marRight w:val="0"/>
          <w:marTop w:val="0"/>
          <w:marBottom w:val="0"/>
          <w:divBdr>
            <w:top w:val="none" w:sz="0" w:space="0" w:color="auto"/>
            <w:left w:val="none" w:sz="0" w:space="0" w:color="auto"/>
            <w:bottom w:val="none" w:sz="0" w:space="0" w:color="auto"/>
            <w:right w:val="none" w:sz="0" w:space="0" w:color="auto"/>
          </w:divBdr>
        </w:div>
        <w:div w:id="3718098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FF470-EF7E-4196-86EC-67CA68F3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40</Pages>
  <Words>9723</Words>
  <Characters>55426</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2021-12-06T02:28:00Z</cp:lastPrinted>
  <dcterms:created xsi:type="dcterms:W3CDTF">2019-03-15T03:31:00Z</dcterms:created>
  <dcterms:modified xsi:type="dcterms:W3CDTF">2021-12-06T02:29:00Z</dcterms:modified>
</cp:coreProperties>
</file>